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7841" w14:textId="09757006" w:rsidR="00EB7BBE" w:rsidRDefault="00EB7BBE">
      <w:bookmarkStart w:id="0" w:name="_GoBack"/>
      <w:bookmarkEnd w:id="0"/>
    </w:p>
    <w:p w14:paraId="6D1F7CA6" w14:textId="1804117D" w:rsidR="007835A0" w:rsidRDefault="007835A0" w:rsidP="007835A0">
      <w:pPr>
        <w:autoSpaceDE w:val="0"/>
        <w:autoSpaceDN w:val="0"/>
        <w:adjustRightInd w:val="0"/>
        <w:spacing w:after="0" w:line="240" w:lineRule="auto"/>
        <w:jc w:val="center"/>
        <w:rPr>
          <w:rFonts w:ascii="CalibriLight" w:hAnsi="CalibriLight" w:cs="CalibriLight"/>
          <w:sz w:val="56"/>
          <w:szCs w:val="56"/>
        </w:rPr>
      </w:pPr>
      <w:r>
        <w:rPr>
          <w:rFonts w:ascii="CalibriLight" w:hAnsi="CalibriLight" w:cs="CalibriLight"/>
          <w:sz w:val="56"/>
          <w:szCs w:val="56"/>
        </w:rPr>
        <w:t>Kansas Department of Corrections</w:t>
      </w:r>
    </w:p>
    <w:p w14:paraId="6F1F9D28" w14:textId="68638557" w:rsidR="007835A0" w:rsidRDefault="007835A0" w:rsidP="007835A0">
      <w:pPr>
        <w:autoSpaceDE w:val="0"/>
        <w:autoSpaceDN w:val="0"/>
        <w:adjustRightInd w:val="0"/>
        <w:spacing w:after="0" w:line="240" w:lineRule="auto"/>
        <w:jc w:val="center"/>
        <w:rPr>
          <w:rFonts w:ascii="CalibriLight" w:hAnsi="CalibriLight" w:cs="CalibriLight"/>
          <w:sz w:val="56"/>
          <w:szCs w:val="56"/>
        </w:rPr>
      </w:pPr>
      <w:r>
        <w:rPr>
          <w:rFonts w:ascii="CalibriLight" w:hAnsi="CalibriLight" w:cs="CalibriLight"/>
          <w:sz w:val="56"/>
          <w:szCs w:val="56"/>
        </w:rPr>
        <w:t>Division of Juvenile Services</w:t>
      </w:r>
    </w:p>
    <w:p w14:paraId="07DA03CE" w14:textId="12DCA347" w:rsidR="007835A0" w:rsidRDefault="007835A0" w:rsidP="007835A0">
      <w:pPr>
        <w:autoSpaceDE w:val="0"/>
        <w:autoSpaceDN w:val="0"/>
        <w:adjustRightInd w:val="0"/>
        <w:spacing w:after="0" w:line="240" w:lineRule="auto"/>
        <w:jc w:val="center"/>
        <w:rPr>
          <w:rFonts w:ascii="CalibriLight" w:hAnsi="CalibriLight" w:cs="CalibriLight"/>
          <w:sz w:val="56"/>
          <w:szCs w:val="56"/>
        </w:rPr>
      </w:pPr>
      <w:r>
        <w:rPr>
          <w:rFonts w:ascii="CalibriLight" w:hAnsi="CalibriLight" w:cs="CalibriLight"/>
          <w:sz w:val="56"/>
          <w:szCs w:val="56"/>
        </w:rPr>
        <w:t>Alternatives to Detention Grant</w:t>
      </w:r>
    </w:p>
    <w:p w14:paraId="48C797F7" w14:textId="394B4788" w:rsidR="00EB7BBE" w:rsidRDefault="007835A0" w:rsidP="007835A0">
      <w:pPr>
        <w:spacing w:after="0" w:line="240" w:lineRule="auto"/>
        <w:jc w:val="center"/>
      </w:pPr>
      <w:r>
        <w:rPr>
          <w:rFonts w:ascii="CalibriLight" w:hAnsi="CalibriLight" w:cs="CalibriLight"/>
          <w:sz w:val="56"/>
          <w:szCs w:val="56"/>
        </w:rPr>
        <w:t>FY 2019 Request for Proposals (RFP)</w:t>
      </w:r>
    </w:p>
    <w:p w14:paraId="5ACC0447" w14:textId="1D570EC9" w:rsidR="00702E74" w:rsidRDefault="00702E74" w:rsidP="00EB7BBE">
      <w:pPr>
        <w:spacing w:after="0" w:line="240" w:lineRule="auto"/>
      </w:pPr>
    </w:p>
    <w:p w14:paraId="29122FF2" w14:textId="07366578" w:rsidR="002E6866" w:rsidRPr="006070BB" w:rsidRDefault="002E6866" w:rsidP="00597F33">
      <w:pPr>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Ov</w:t>
      </w:r>
      <w:bookmarkStart w:id="1" w:name="_Hlk522610614"/>
      <w:r w:rsidRPr="006070BB">
        <w:rPr>
          <w:rFonts w:asciiTheme="majorHAnsi" w:hAnsiTheme="majorHAnsi" w:cstheme="majorHAnsi"/>
          <w:b/>
          <w:color w:val="2E74B5" w:themeColor="accent5" w:themeShade="BF"/>
          <w:sz w:val="28"/>
          <w:szCs w:val="28"/>
        </w:rPr>
        <w:t>ervi</w:t>
      </w:r>
      <w:bookmarkEnd w:id="1"/>
      <w:r w:rsidRPr="006070BB">
        <w:rPr>
          <w:rFonts w:asciiTheme="majorHAnsi" w:hAnsiTheme="majorHAnsi" w:cstheme="majorHAnsi"/>
          <w:b/>
          <w:color w:val="2E74B5" w:themeColor="accent5" w:themeShade="BF"/>
          <w:sz w:val="28"/>
          <w:szCs w:val="28"/>
        </w:rPr>
        <w:t xml:space="preserve">ew </w:t>
      </w:r>
    </w:p>
    <w:p w14:paraId="4CDF4E03" w14:textId="2DC0A361" w:rsidR="002E6866" w:rsidRDefault="002E6866" w:rsidP="00597F33">
      <w:pPr>
        <w:spacing w:after="0" w:line="240" w:lineRule="auto"/>
      </w:pPr>
    </w:p>
    <w:p w14:paraId="46956EE4" w14:textId="77777777" w:rsidR="00266462" w:rsidRDefault="00266462" w:rsidP="00266462">
      <w:pPr>
        <w:autoSpaceDE w:val="0"/>
        <w:autoSpaceDN w:val="0"/>
        <w:adjustRightInd w:val="0"/>
        <w:spacing w:after="0" w:line="240" w:lineRule="auto"/>
        <w:rPr>
          <w:rFonts w:ascii="Calibri" w:hAnsi="Calibri" w:cs="Calibri"/>
        </w:rPr>
      </w:pPr>
      <w:r>
        <w:rPr>
          <w:rFonts w:ascii="Calibri" w:hAnsi="Calibri" w:cs="Calibri"/>
        </w:rPr>
        <w:t>In 2016, Kansas passed the Juvenile Justice Reform Bill, a Bill intended to improve the way in which the</w:t>
      </w:r>
    </w:p>
    <w:p w14:paraId="5248955B" w14:textId="5E03BC95" w:rsidR="002E6866" w:rsidRDefault="00266462" w:rsidP="00266462">
      <w:pPr>
        <w:spacing w:after="0" w:line="240" w:lineRule="auto"/>
        <w:rPr>
          <w:rFonts w:ascii="Calibri" w:hAnsi="Calibri" w:cs="Calibri"/>
        </w:rPr>
      </w:pPr>
      <w:r>
        <w:rPr>
          <w:rFonts w:ascii="Calibri" w:hAnsi="Calibri" w:cs="Calibri"/>
        </w:rPr>
        <w:t xml:space="preserve">state works with and assists the youth served by the juvenile justice system. As part of this reform, authority is granted to the Secretary of Corrections to administer the alternatives to detention fund and for the Kansas Advisory Group on Juvenile Justice and Delinquency Prevention </w:t>
      </w:r>
      <w:r w:rsidR="00266209">
        <w:rPr>
          <w:rFonts w:ascii="Calibri" w:hAnsi="Calibri" w:cs="Calibri"/>
        </w:rPr>
        <w:t xml:space="preserve">(KAG) </w:t>
      </w:r>
      <w:r>
        <w:rPr>
          <w:rFonts w:ascii="Calibri" w:hAnsi="Calibri" w:cs="Calibri"/>
        </w:rPr>
        <w:t xml:space="preserve">to review and make recommendations concerning the administration of the fund. All expenditures from the fund shall be for the development and </w:t>
      </w:r>
      <w:r w:rsidRPr="00845168">
        <w:rPr>
          <w:rFonts w:ascii="Calibri" w:hAnsi="Calibri" w:cs="Calibri"/>
        </w:rPr>
        <w:t>operation</w:t>
      </w:r>
      <w:r>
        <w:rPr>
          <w:rFonts w:ascii="Calibri" w:hAnsi="Calibri" w:cs="Calibri"/>
        </w:rPr>
        <w:t xml:space="preserve"> of community-based alternatives to detention in accordance with a grant program designed by the Secretary (</w:t>
      </w:r>
      <w:r w:rsidR="00266209">
        <w:rPr>
          <w:rFonts w:ascii="Calibri" w:hAnsi="Calibri" w:cs="Calibri"/>
        </w:rPr>
        <w:t xml:space="preserve">see </w:t>
      </w:r>
      <w:r>
        <w:rPr>
          <w:rFonts w:ascii="Calibri" w:hAnsi="Calibri" w:cs="Calibri"/>
        </w:rPr>
        <w:t xml:space="preserve">K.S.A. </w:t>
      </w:r>
      <w:r w:rsidR="00592521">
        <w:rPr>
          <w:rFonts w:ascii="Calibri" w:hAnsi="Calibri" w:cs="Calibri"/>
        </w:rPr>
        <w:t xml:space="preserve">79-4803). </w:t>
      </w:r>
    </w:p>
    <w:p w14:paraId="2CD849C5" w14:textId="0092D580" w:rsidR="0030008D" w:rsidRDefault="0030008D" w:rsidP="00266462">
      <w:pPr>
        <w:spacing w:after="0" w:line="240" w:lineRule="auto"/>
      </w:pPr>
    </w:p>
    <w:p w14:paraId="40A8F393" w14:textId="77777777" w:rsidR="0030008D" w:rsidRDefault="0030008D" w:rsidP="0030008D">
      <w:pPr>
        <w:autoSpaceDE w:val="0"/>
        <w:autoSpaceDN w:val="0"/>
        <w:adjustRightInd w:val="0"/>
        <w:spacing w:after="0" w:line="240" w:lineRule="auto"/>
        <w:rPr>
          <w:rFonts w:ascii="Calibri" w:hAnsi="Calibri" w:cs="Calibri"/>
        </w:rPr>
      </w:pPr>
      <w:r>
        <w:t xml:space="preserve">In the first two years of reform implementation, the Kansas </w:t>
      </w:r>
      <w:r>
        <w:rPr>
          <w:rFonts w:ascii="Calibri" w:hAnsi="Calibri" w:cs="Calibri"/>
        </w:rPr>
        <w:t>Department of Corrections (KDOC) began funding Functional Family Therapy, Moral Reconation Therapy, Aggression Replacement Training, Youth</w:t>
      </w:r>
    </w:p>
    <w:p w14:paraId="6D36F21C" w14:textId="001F8CA7" w:rsidR="001D28C6" w:rsidRDefault="0030008D" w:rsidP="0030008D">
      <w:pPr>
        <w:autoSpaceDE w:val="0"/>
        <w:autoSpaceDN w:val="0"/>
        <w:adjustRightInd w:val="0"/>
        <w:spacing w:after="0" w:line="240" w:lineRule="auto"/>
      </w:pPr>
      <w:r>
        <w:rPr>
          <w:rFonts w:ascii="Calibri" w:hAnsi="Calibri" w:cs="Calibri"/>
        </w:rPr>
        <w:t xml:space="preserve">Advocate Program, sex offender assessment and therapy, and established two new grant opportunities for Boards of County Commissioners (BOCCs) 1) Reinvestment Grants and 2) Regional Collaboration Grants. Projections provided by awarded grantees, and terms of contracts issued by KDOC, indicate that this investment </w:t>
      </w:r>
      <w:r w:rsidR="00852945">
        <w:rPr>
          <w:rFonts w:ascii="Calibri" w:hAnsi="Calibri" w:cs="Calibri"/>
        </w:rPr>
        <w:t>provides new</w:t>
      </w:r>
      <w:r>
        <w:rPr>
          <w:rFonts w:ascii="Calibri" w:hAnsi="Calibri" w:cs="Calibri"/>
        </w:rPr>
        <w:t xml:space="preserve"> capacity to serve as many as 4,000 juvenile offenders and their families annually using these evidence</w:t>
      </w:r>
      <w:r w:rsidR="001D28C6">
        <w:rPr>
          <w:rFonts w:ascii="Calibri" w:hAnsi="Calibri" w:cs="Calibri"/>
        </w:rPr>
        <w:t>-</w:t>
      </w:r>
      <w:r>
        <w:rPr>
          <w:rFonts w:ascii="Calibri" w:hAnsi="Calibri" w:cs="Calibri"/>
        </w:rPr>
        <w:t xml:space="preserve">based programs and practices. </w:t>
      </w:r>
      <w:r w:rsidR="001D28C6">
        <w:t>In addition, KDOC has invested in training for staff employed by BOCC’s to who work in juvenile intake, immediate intervention, probation programs statewide</w:t>
      </w:r>
      <w:r w:rsidR="006E7586">
        <w:t xml:space="preserve"> and other juvenile justice </w:t>
      </w:r>
      <w:r w:rsidR="00BE1186">
        <w:t>professionals</w:t>
      </w:r>
      <w:r w:rsidR="006E7586">
        <w:t xml:space="preserve">. </w:t>
      </w:r>
    </w:p>
    <w:p w14:paraId="011A66EF" w14:textId="7FBB0FB4" w:rsidR="00BE1186" w:rsidRDefault="00BE1186" w:rsidP="0030008D">
      <w:pPr>
        <w:autoSpaceDE w:val="0"/>
        <w:autoSpaceDN w:val="0"/>
        <w:adjustRightInd w:val="0"/>
        <w:spacing w:after="0" w:line="240" w:lineRule="auto"/>
      </w:pPr>
    </w:p>
    <w:p w14:paraId="7961F1DC" w14:textId="5E180A60" w:rsidR="00CA3782" w:rsidRDefault="00BE1186" w:rsidP="0030008D">
      <w:pPr>
        <w:autoSpaceDE w:val="0"/>
        <w:autoSpaceDN w:val="0"/>
        <w:adjustRightInd w:val="0"/>
        <w:spacing w:after="0" w:line="240" w:lineRule="auto"/>
      </w:pPr>
      <w:r>
        <w:t xml:space="preserve">Concurrently, KDOC collaborated with local </w:t>
      </w:r>
      <w:r w:rsidR="00266209">
        <w:t xml:space="preserve">stakeholders </w:t>
      </w:r>
      <w:r>
        <w:t>and the Office of Judicial Administration</w:t>
      </w:r>
      <w:r w:rsidR="003F1047">
        <w:t xml:space="preserve"> (OJA)</w:t>
      </w:r>
      <w:r>
        <w:t xml:space="preserve"> for the implementation of screening and risk assessment tools, including the </w:t>
      </w:r>
      <w:r w:rsidR="00852945">
        <w:t xml:space="preserve">Detention </w:t>
      </w:r>
      <w:r>
        <w:t>Risk Assessment Instrument (</w:t>
      </w:r>
      <w:r w:rsidR="00852945">
        <w:t>D</w:t>
      </w:r>
      <w:r>
        <w:t>RAI)</w:t>
      </w:r>
      <w:r w:rsidR="003F1047">
        <w:t>, d</w:t>
      </w:r>
      <w:r>
        <w:t xml:space="preserve">eployed on a statewide basis </w:t>
      </w:r>
      <w:r w:rsidR="00CA3782">
        <w:t xml:space="preserve">beginning </w:t>
      </w:r>
      <w:r>
        <w:t>July 1, 2017 for use by local Juvenile Intake and Assessment Services (JIAS) programs</w:t>
      </w:r>
      <w:r w:rsidR="00CA3782">
        <w:t xml:space="preserve">. </w:t>
      </w:r>
      <w:r w:rsidR="00B7000A">
        <w:t>U</w:t>
      </w:r>
      <w:r w:rsidR="00CA3782">
        <w:t xml:space="preserve">tilization of the </w:t>
      </w:r>
      <w:r w:rsidR="00852945">
        <w:t>D</w:t>
      </w:r>
      <w:r w:rsidR="00CA3782">
        <w:t xml:space="preserve">RAI </w:t>
      </w:r>
      <w:r w:rsidR="00B7000A">
        <w:t>in fiscal year 2018</w:t>
      </w:r>
      <w:r w:rsidR="00457969">
        <w:t xml:space="preserve"> </w:t>
      </w:r>
      <w:r w:rsidR="00CA3782">
        <w:t xml:space="preserve">helped to identify that some </w:t>
      </w:r>
      <w:r w:rsidR="00266209">
        <w:t xml:space="preserve">local juvenile justice systems </w:t>
      </w:r>
      <w:r w:rsidR="00CA3782">
        <w:t xml:space="preserve">have a population of alleged juvenile offenders who could safely be released into the community, however they are being detained in current practice. </w:t>
      </w:r>
      <w:r w:rsidR="00385117">
        <w:t xml:space="preserve">This practice is not in the interests of public safety or the youth, and </w:t>
      </w:r>
      <w:r w:rsidR="00CA3782">
        <w:t xml:space="preserve">ultimately </w:t>
      </w:r>
      <w:r w:rsidR="00385117">
        <w:t xml:space="preserve">is more costly for BOCC’s who operate, or contract with another county, </w:t>
      </w:r>
      <w:r w:rsidR="00CA3782">
        <w:t xml:space="preserve">juvenile detention centers. </w:t>
      </w:r>
      <w:r w:rsidR="00B7000A">
        <w:t xml:space="preserve">In addition, data collected under Kansas’ efforts </w:t>
      </w:r>
      <w:r w:rsidR="004D6F88">
        <w:t xml:space="preserve">under </w:t>
      </w:r>
      <w:r w:rsidR="00B7000A">
        <w:t xml:space="preserve">Federal Juvenile Justice and Delinquency Prevention (JJDP) Act </w:t>
      </w:r>
      <w:r w:rsidR="00B7000A" w:rsidRPr="00B7000A">
        <w:t xml:space="preserve">(Pub. L. No. 93-415, 42 U.S.C. § 5601 </w:t>
      </w:r>
      <w:r w:rsidR="00B7000A" w:rsidRPr="00B7000A">
        <w:rPr>
          <w:i/>
          <w:iCs/>
        </w:rPr>
        <w:t>et seq.</w:t>
      </w:r>
      <w:r w:rsidR="00B7000A" w:rsidRPr="00B7000A">
        <w:t>)</w:t>
      </w:r>
      <w:r w:rsidR="00B7000A">
        <w:t xml:space="preserve"> continues to confirm practices in Kansas which result in the secure detention of non-offender youth under provisions of the Child-in-Need of Care (CINC) code. </w:t>
      </w:r>
    </w:p>
    <w:p w14:paraId="364B2ADF" w14:textId="7CB86E1F" w:rsidR="00980A8F" w:rsidRDefault="00980A8F" w:rsidP="0030008D">
      <w:pPr>
        <w:autoSpaceDE w:val="0"/>
        <w:autoSpaceDN w:val="0"/>
        <w:adjustRightInd w:val="0"/>
        <w:spacing w:after="0" w:line="240" w:lineRule="auto"/>
      </w:pPr>
    </w:p>
    <w:p w14:paraId="2A3581CA" w14:textId="6C08D51F" w:rsidR="008D679E" w:rsidRDefault="00250592" w:rsidP="0030008D">
      <w:pPr>
        <w:autoSpaceDE w:val="0"/>
        <w:autoSpaceDN w:val="0"/>
        <w:adjustRightInd w:val="0"/>
        <w:spacing w:after="0" w:line="240" w:lineRule="auto"/>
      </w:pPr>
      <w:r>
        <w:t xml:space="preserve">In the fall of 2017, KDOC invited each of the eleven (11) juvenile detention center directors to a discussion on current utilization, recent trends, and anticipated future utilization. </w:t>
      </w:r>
      <w:r w:rsidR="00AB02B4">
        <w:t>From those discussions, t</w:t>
      </w:r>
      <w:r w:rsidR="008D679E">
        <w:t xml:space="preserve">o </w:t>
      </w:r>
      <w:r w:rsidR="00AB02B4">
        <w:t xml:space="preserve">further advance efforts to </w:t>
      </w:r>
      <w:r w:rsidR="008D679E">
        <w:t xml:space="preserve">improve public safety and outcomes for youth, this grant </w:t>
      </w:r>
      <w:r w:rsidR="008D679E">
        <w:lastRenderedPageBreak/>
        <w:t xml:space="preserve">opportunity has been developed to assist BOCC’s in the further reduction of detention utilization </w:t>
      </w:r>
      <w:r w:rsidR="00852945">
        <w:t>through increased utilization of alternatives to detention and</w:t>
      </w:r>
      <w:r w:rsidR="008D679E">
        <w:t xml:space="preserve"> </w:t>
      </w:r>
      <w:r w:rsidR="00C12F30">
        <w:t xml:space="preserve">to </w:t>
      </w:r>
      <w:r w:rsidR="00852945">
        <w:t>support l</w:t>
      </w:r>
      <w:r w:rsidR="008D679E">
        <w:t xml:space="preserve">ocal reinvestment of </w:t>
      </w:r>
      <w:r w:rsidR="00F820D5">
        <w:t xml:space="preserve">current </w:t>
      </w:r>
      <w:r w:rsidR="008D679E">
        <w:t xml:space="preserve">detention </w:t>
      </w:r>
      <w:r w:rsidR="00852945">
        <w:t xml:space="preserve">resources. </w:t>
      </w:r>
      <w:r w:rsidR="008D679E">
        <w:t xml:space="preserve"> </w:t>
      </w:r>
    </w:p>
    <w:p w14:paraId="47927762" w14:textId="58FAB767" w:rsidR="00FE3797" w:rsidRDefault="00FE3797" w:rsidP="00FE3797">
      <w:pPr>
        <w:autoSpaceDE w:val="0"/>
        <w:autoSpaceDN w:val="0"/>
        <w:adjustRightInd w:val="0"/>
        <w:spacing w:after="0" w:line="240" w:lineRule="auto"/>
      </w:pPr>
    </w:p>
    <w:p w14:paraId="255ACB3A" w14:textId="5CED98C4" w:rsidR="00FE3797" w:rsidRPr="006070BB" w:rsidRDefault="00FE3797" w:rsidP="00FE3797">
      <w:pPr>
        <w:autoSpaceDE w:val="0"/>
        <w:autoSpaceDN w:val="0"/>
        <w:adjustRightInd w:val="0"/>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Eligibility</w:t>
      </w:r>
    </w:p>
    <w:p w14:paraId="220A893F" w14:textId="2CCFFE16" w:rsidR="00FE3797" w:rsidRPr="00D30399" w:rsidRDefault="00FE3797" w:rsidP="00FE3797">
      <w:pPr>
        <w:autoSpaceDE w:val="0"/>
        <w:autoSpaceDN w:val="0"/>
        <w:adjustRightInd w:val="0"/>
        <w:spacing w:after="0" w:line="240" w:lineRule="auto"/>
        <w:rPr>
          <w:color w:val="8EAADB" w:themeColor="accent1" w:themeTint="99"/>
        </w:rPr>
      </w:pPr>
    </w:p>
    <w:p w14:paraId="42534B8A" w14:textId="1516C958" w:rsidR="00D30399" w:rsidRPr="00D30399" w:rsidRDefault="00D30399" w:rsidP="00D30399">
      <w:pPr>
        <w:autoSpaceDE w:val="0"/>
        <w:autoSpaceDN w:val="0"/>
        <w:adjustRightInd w:val="0"/>
        <w:spacing w:after="0" w:line="240" w:lineRule="auto"/>
      </w:pPr>
      <w:r>
        <w:rPr>
          <w:rFonts w:ascii="Calibri" w:hAnsi="Calibri" w:cs="Calibri"/>
        </w:rPr>
        <w:t>Boards of County Commissioners (BOCCs) are eligible to apply for one</w:t>
      </w:r>
      <w:r w:rsidR="00AB02B4">
        <w:rPr>
          <w:rFonts w:ascii="Calibri" w:hAnsi="Calibri" w:cs="Calibri"/>
        </w:rPr>
        <w:t>,</w:t>
      </w:r>
      <w:r>
        <w:rPr>
          <w:rFonts w:ascii="Calibri" w:hAnsi="Calibri" w:cs="Calibri"/>
        </w:rPr>
        <w:t xml:space="preserve"> or both</w:t>
      </w:r>
      <w:r w:rsidR="00AB02B4">
        <w:rPr>
          <w:rFonts w:ascii="Calibri" w:hAnsi="Calibri" w:cs="Calibri"/>
        </w:rPr>
        <w:t>,</w:t>
      </w:r>
      <w:r>
        <w:rPr>
          <w:rFonts w:ascii="Calibri" w:hAnsi="Calibri" w:cs="Calibri"/>
        </w:rPr>
        <w:t xml:space="preserve"> </w:t>
      </w:r>
      <w:r w:rsidR="00C12F30">
        <w:rPr>
          <w:rFonts w:ascii="Calibri" w:hAnsi="Calibri" w:cs="Calibri"/>
        </w:rPr>
        <w:t xml:space="preserve">of the </w:t>
      </w:r>
      <w:r>
        <w:rPr>
          <w:rFonts w:ascii="Calibri" w:hAnsi="Calibri" w:cs="Calibri"/>
        </w:rPr>
        <w:t xml:space="preserve">grants </w:t>
      </w:r>
      <w:r w:rsidR="00C12F30">
        <w:rPr>
          <w:rFonts w:ascii="Calibri" w:hAnsi="Calibri" w:cs="Calibri"/>
        </w:rPr>
        <w:t xml:space="preserve">described herein </w:t>
      </w:r>
      <w:r>
        <w:rPr>
          <w:rFonts w:ascii="Calibri" w:hAnsi="Calibri" w:cs="Calibri"/>
        </w:rPr>
        <w:t xml:space="preserve">to serve </w:t>
      </w:r>
      <w:r w:rsidR="00457969">
        <w:rPr>
          <w:rFonts w:ascii="Calibri" w:hAnsi="Calibri" w:cs="Calibri"/>
        </w:rPr>
        <w:t xml:space="preserve">youth </w:t>
      </w:r>
      <w:r>
        <w:rPr>
          <w:rFonts w:ascii="Calibri" w:hAnsi="Calibri" w:cs="Calibri"/>
        </w:rPr>
        <w:t xml:space="preserve">who are arrested by law enforcement and assessed by the BOCC’s JIAS program using the </w:t>
      </w:r>
      <w:r w:rsidR="00FF39E8">
        <w:rPr>
          <w:rFonts w:ascii="Calibri" w:hAnsi="Calibri" w:cs="Calibri"/>
        </w:rPr>
        <w:t>D</w:t>
      </w:r>
      <w:r>
        <w:rPr>
          <w:rFonts w:ascii="Calibri" w:hAnsi="Calibri" w:cs="Calibri"/>
        </w:rPr>
        <w:t xml:space="preserve">RAI. </w:t>
      </w:r>
    </w:p>
    <w:p w14:paraId="744F313C" w14:textId="77777777" w:rsidR="00D30399" w:rsidRPr="00D30399" w:rsidRDefault="00D30399" w:rsidP="00FE3797">
      <w:pPr>
        <w:autoSpaceDE w:val="0"/>
        <w:autoSpaceDN w:val="0"/>
        <w:adjustRightInd w:val="0"/>
        <w:spacing w:after="0" w:line="240" w:lineRule="auto"/>
        <w:rPr>
          <w:color w:val="8EAADB" w:themeColor="accent1" w:themeTint="99"/>
        </w:rPr>
      </w:pPr>
    </w:p>
    <w:p w14:paraId="76890831" w14:textId="2028E022" w:rsidR="00FE3797" w:rsidRPr="006070BB" w:rsidRDefault="00FE3797" w:rsidP="00FE3797">
      <w:pPr>
        <w:autoSpaceDE w:val="0"/>
        <w:autoSpaceDN w:val="0"/>
        <w:adjustRightInd w:val="0"/>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Award Period</w:t>
      </w:r>
    </w:p>
    <w:p w14:paraId="7C44471E" w14:textId="77777777" w:rsidR="008271B4" w:rsidRDefault="008271B4" w:rsidP="00FE3797">
      <w:pPr>
        <w:autoSpaceDE w:val="0"/>
        <w:autoSpaceDN w:val="0"/>
        <w:adjustRightInd w:val="0"/>
        <w:spacing w:after="0" w:line="240" w:lineRule="auto"/>
      </w:pPr>
    </w:p>
    <w:p w14:paraId="070A79B6" w14:textId="2524542E" w:rsidR="00542DD8" w:rsidRDefault="008271B4" w:rsidP="00FE3797">
      <w:pPr>
        <w:autoSpaceDE w:val="0"/>
        <w:autoSpaceDN w:val="0"/>
        <w:adjustRightInd w:val="0"/>
        <w:spacing w:after="0" w:line="240" w:lineRule="auto"/>
      </w:pPr>
      <w:r>
        <w:t>Emergency Shelter a</w:t>
      </w:r>
      <w:r w:rsidR="00542DD8">
        <w:t>wards will be for one-year from the date of award</w:t>
      </w:r>
      <w:r w:rsidR="008372A6">
        <w:t xml:space="preserve"> with all work required to be completed within that year</w:t>
      </w:r>
      <w:r w:rsidR="00542DD8">
        <w:t xml:space="preserve">. </w:t>
      </w:r>
      <w:r w:rsidR="008372A6">
        <w:t xml:space="preserve">Recipients may request extensions if weather or other factors delay the remodeling process. </w:t>
      </w:r>
      <w:r w:rsidR="00282C84">
        <w:t>A county or group of cooperating counties is eligible for one award</w:t>
      </w:r>
      <w:r w:rsidR="00FF39E8">
        <w:t xml:space="preserve"> </w:t>
      </w:r>
      <w:r w:rsidR="00282C84">
        <w:t xml:space="preserve">and will not be able to apply in subsequent years. </w:t>
      </w:r>
    </w:p>
    <w:p w14:paraId="0D21829E" w14:textId="599CAD75" w:rsidR="008271B4" w:rsidRDefault="008271B4" w:rsidP="00FE3797">
      <w:pPr>
        <w:autoSpaceDE w:val="0"/>
        <w:autoSpaceDN w:val="0"/>
        <w:adjustRightInd w:val="0"/>
        <w:spacing w:after="0" w:line="240" w:lineRule="auto"/>
      </w:pPr>
    </w:p>
    <w:p w14:paraId="6AB734F9" w14:textId="0697499C" w:rsidR="008271B4" w:rsidRPr="00542DD8" w:rsidRDefault="008271B4" w:rsidP="00FE3797">
      <w:pPr>
        <w:autoSpaceDE w:val="0"/>
        <w:autoSpaceDN w:val="0"/>
        <w:adjustRightInd w:val="0"/>
        <w:spacing w:after="0" w:line="240" w:lineRule="auto"/>
      </w:pPr>
      <w:r>
        <w:t>Attendant Care awards will be for the balance of the state fiscal year in which the application is received and based upon the total request</w:t>
      </w:r>
      <w:r w:rsidR="0046666E">
        <w:t>ed amount</w:t>
      </w:r>
      <w:r>
        <w:t>, divided by 12 months of the year</w:t>
      </w:r>
      <w:r w:rsidR="0046666E">
        <w:t>,</w:t>
      </w:r>
      <w:r>
        <w:t xml:space="preserve"> multiplied by the number of months remaining in the year. </w:t>
      </w:r>
      <w:r w:rsidR="00E37F93">
        <w:t xml:space="preserve">Upon demonstration of </w:t>
      </w:r>
      <w:r w:rsidR="00A8444C">
        <w:t xml:space="preserve">implementation </w:t>
      </w:r>
      <w:r w:rsidR="0046666E">
        <w:t>and continued need for attendant care, a</w:t>
      </w:r>
      <w:r w:rsidR="00E37F93">
        <w:t xml:space="preserve"> county or group of cooperating counties </w:t>
      </w:r>
      <w:r w:rsidR="0046666E">
        <w:t xml:space="preserve">would be </w:t>
      </w:r>
      <w:r w:rsidR="00E37F93">
        <w:t xml:space="preserve">eligible </w:t>
      </w:r>
      <w:r w:rsidR="0046666E">
        <w:t xml:space="preserve">to apply for continued funding in future state fiscal years. </w:t>
      </w:r>
    </w:p>
    <w:p w14:paraId="18FD8D51" w14:textId="77777777" w:rsidR="00D30399" w:rsidRPr="00D30399" w:rsidRDefault="00D30399" w:rsidP="00FE3797">
      <w:pPr>
        <w:autoSpaceDE w:val="0"/>
        <w:autoSpaceDN w:val="0"/>
        <w:adjustRightInd w:val="0"/>
        <w:spacing w:after="0" w:line="240" w:lineRule="auto"/>
        <w:rPr>
          <w:color w:val="8EAADB" w:themeColor="accent1" w:themeTint="99"/>
        </w:rPr>
      </w:pPr>
    </w:p>
    <w:p w14:paraId="289ED05F" w14:textId="000346F1" w:rsidR="00FE3797" w:rsidRPr="006070BB" w:rsidRDefault="00FE3797" w:rsidP="00FE3797">
      <w:pPr>
        <w:autoSpaceDE w:val="0"/>
        <w:autoSpaceDN w:val="0"/>
        <w:adjustRightInd w:val="0"/>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 xml:space="preserve">Deadline </w:t>
      </w:r>
    </w:p>
    <w:p w14:paraId="18C53EBB" w14:textId="471B88F0" w:rsidR="00FE3797" w:rsidRDefault="00FE3797" w:rsidP="00FE3797">
      <w:pPr>
        <w:autoSpaceDE w:val="0"/>
        <w:autoSpaceDN w:val="0"/>
        <w:adjustRightInd w:val="0"/>
        <w:spacing w:after="0" w:line="240" w:lineRule="auto"/>
        <w:rPr>
          <w:color w:val="8EAADB" w:themeColor="accent1" w:themeTint="99"/>
        </w:rPr>
      </w:pPr>
    </w:p>
    <w:p w14:paraId="06612C71" w14:textId="533258A1" w:rsidR="004E4552" w:rsidRDefault="004E4552" w:rsidP="00FE3797">
      <w:pPr>
        <w:autoSpaceDE w:val="0"/>
        <w:autoSpaceDN w:val="0"/>
        <w:adjustRightInd w:val="0"/>
        <w:spacing w:after="0" w:line="240" w:lineRule="auto"/>
      </w:pPr>
      <w:r>
        <w:t xml:space="preserve">The application period is open ended to provide counties flexibility to </w:t>
      </w:r>
      <w:r w:rsidR="000C3DA6">
        <w:t xml:space="preserve">take time for </w:t>
      </w:r>
      <w:r>
        <w:t>assess</w:t>
      </w:r>
      <w:r w:rsidR="000C3DA6">
        <w:t>ing</w:t>
      </w:r>
      <w:r>
        <w:t xml:space="preserve"> interest and need for these </w:t>
      </w:r>
      <w:r w:rsidR="00A55ADE">
        <w:t xml:space="preserve">detention alternative </w:t>
      </w:r>
      <w:r>
        <w:t>services in the</w:t>
      </w:r>
      <w:r w:rsidR="00823EF7">
        <w:t>ir</w:t>
      </w:r>
      <w:r>
        <w:t xml:space="preserve"> community. </w:t>
      </w:r>
      <w:r w:rsidR="000C3DA6">
        <w:t xml:space="preserve">Applications will be reviewed on a first come first served basis and awarded as </w:t>
      </w:r>
      <w:r w:rsidR="00FF39E8">
        <w:t xml:space="preserve">long as </w:t>
      </w:r>
      <w:r w:rsidR="000C3DA6">
        <w:t xml:space="preserve">funds </w:t>
      </w:r>
      <w:r w:rsidR="00FF39E8">
        <w:t xml:space="preserve">remain </w:t>
      </w:r>
      <w:r w:rsidR="000C3DA6">
        <w:t xml:space="preserve">available. </w:t>
      </w:r>
    </w:p>
    <w:p w14:paraId="4D7F0343" w14:textId="1CACF4F6" w:rsidR="00063DEE" w:rsidRDefault="00063DEE" w:rsidP="00FE3797">
      <w:pPr>
        <w:autoSpaceDE w:val="0"/>
        <w:autoSpaceDN w:val="0"/>
        <w:adjustRightInd w:val="0"/>
        <w:spacing w:after="0" w:line="240" w:lineRule="auto"/>
      </w:pPr>
    </w:p>
    <w:p w14:paraId="1B946512" w14:textId="77777777" w:rsidR="00063DEE" w:rsidRDefault="00063DEE" w:rsidP="00063DEE">
      <w:pPr>
        <w:autoSpaceDE w:val="0"/>
        <w:autoSpaceDN w:val="0"/>
        <w:adjustRightInd w:val="0"/>
        <w:spacing w:after="0" w:line="240" w:lineRule="auto"/>
      </w:pPr>
      <w:r>
        <w:t xml:space="preserve">KDOC will review proposals and respond within 60 days of receiving an application. </w:t>
      </w:r>
    </w:p>
    <w:p w14:paraId="704800BC" w14:textId="77777777" w:rsidR="004E4552" w:rsidRPr="004E4552" w:rsidRDefault="004E4552" w:rsidP="00FE3797">
      <w:pPr>
        <w:autoSpaceDE w:val="0"/>
        <w:autoSpaceDN w:val="0"/>
        <w:adjustRightInd w:val="0"/>
        <w:spacing w:after="0" w:line="240" w:lineRule="auto"/>
        <w:rPr>
          <w:color w:val="8EAADB" w:themeColor="accent1" w:themeTint="99"/>
        </w:rPr>
      </w:pPr>
    </w:p>
    <w:p w14:paraId="585A9AA1" w14:textId="384EDF7B" w:rsidR="00FE3797" w:rsidRPr="006070BB" w:rsidRDefault="00FE3797" w:rsidP="00FE3797">
      <w:pPr>
        <w:autoSpaceDE w:val="0"/>
        <w:autoSpaceDN w:val="0"/>
        <w:adjustRightInd w:val="0"/>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Award Amount</w:t>
      </w:r>
    </w:p>
    <w:p w14:paraId="44E03412" w14:textId="28B50944" w:rsidR="00FE3797" w:rsidRDefault="00FE3797" w:rsidP="00FE3797">
      <w:pPr>
        <w:autoSpaceDE w:val="0"/>
        <w:autoSpaceDN w:val="0"/>
        <w:adjustRightInd w:val="0"/>
        <w:spacing w:after="0" w:line="240" w:lineRule="auto"/>
        <w:rPr>
          <w:color w:val="8EAADB" w:themeColor="accent1" w:themeTint="99"/>
        </w:rPr>
      </w:pPr>
    </w:p>
    <w:p w14:paraId="44314F05" w14:textId="2D79EC9F" w:rsidR="000C3DA6" w:rsidRDefault="000C3DA6" w:rsidP="00FE3797">
      <w:pPr>
        <w:autoSpaceDE w:val="0"/>
        <w:autoSpaceDN w:val="0"/>
        <w:adjustRightInd w:val="0"/>
        <w:spacing w:after="0" w:line="240" w:lineRule="auto"/>
      </w:pPr>
      <w:r>
        <w:t xml:space="preserve">Emergency Shelter: A total amount of </w:t>
      </w:r>
      <w:r w:rsidR="00D906FD">
        <w:t xml:space="preserve">up to $3,000,000 is budgeted for </w:t>
      </w:r>
      <w:r w:rsidR="00823EF7">
        <w:t>4-6</w:t>
      </w:r>
      <w:r w:rsidR="00D906FD">
        <w:t xml:space="preserve"> awards.</w:t>
      </w:r>
    </w:p>
    <w:p w14:paraId="0703AA9D" w14:textId="77777777" w:rsidR="00817A61" w:rsidRDefault="00817A61" w:rsidP="00FE3797">
      <w:pPr>
        <w:autoSpaceDE w:val="0"/>
        <w:autoSpaceDN w:val="0"/>
        <w:adjustRightInd w:val="0"/>
        <w:spacing w:after="0" w:line="240" w:lineRule="auto"/>
      </w:pPr>
    </w:p>
    <w:p w14:paraId="735D20C0" w14:textId="306753B9" w:rsidR="00D906FD" w:rsidRDefault="00D906FD" w:rsidP="00FE3797">
      <w:pPr>
        <w:autoSpaceDE w:val="0"/>
        <w:autoSpaceDN w:val="0"/>
        <w:adjustRightInd w:val="0"/>
        <w:spacing w:after="0" w:line="240" w:lineRule="auto"/>
      </w:pPr>
      <w:r>
        <w:t>Attendant Care: A total amount of up to $500,000 is budgeted for up to 10 awards.</w:t>
      </w:r>
    </w:p>
    <w:p w14:paraId="32317199" w14:textId="2DDFC5E3" w:rsidR="00D906FD" w:rsidRDefault="00D906FD" w:rsidP="00FE3797">
      <w:pPr>
        <w:autoSpaceDE w:val="0"/>
        <w:autoSpaceDN w:val="0"/>
        <w:adjustRightInd w:val="0"/>
        <w:spacing w:after="0" w:line="240" w:lineRule="auto"/>
      </w:pPr>
    </w:p>
    <w:p w14:paraId="7CB75DFE" w14:textId="2A00222C" w:rsidR="00D906FD" w:rsidRPr="000C3DA6" w:rsidRDefault="00D906FD" w:rsidP="00FE3797">
      <w:pPr>
        <w:autoSpaceDE w:val="0"/>
        <w:autoSpaceDN w:val="0"/>
        <w:adjustRightInd w:val="0"/>
        <w:spacing w:after="0" w:line="240" w:lineRule="auto"/>
      </w:pPr>
      <w:r>
        <w:t>For each grant purpose, the Department anticipates making multiple awards and encourages applicants to develop proposals that are cost efficient</w:t>
      </w:r>
      <w:r w:rsidR="00A64FFB">
        <w:t xml:space="preserve"> and timely submitted. </w:t>
      </w:r>
    </w:p>
    <w:p w14:paraId="540DBAC6" w14:textId="77777777" w:rsidR="000C3DA6" w:rsidRPr="000C3DA6" w:rsidRDefault="000C3DA6" w:rsidP="00FE3797">
      <w:pPr>
        <w:autoSpaceDE w:val="0"/>
        <w:autoSpaceDN w:val="0"/>
        <w:adjustRightInd w:val="0"/>
        <w:spacing w:after="0" w:line="240" w:lineRule="auto"/>
        <w:rPr>
          <w:color w:val="8EAADB" w:themeColor="accent1" w:themeTint="99"/>
        </w:rPr>
      </w:pPr>
    </w:p>
    <w:p w14:paraId="0B5600B8" w14:textId="4907A7C1" w:rsidR="00FE3797" w:rsidRPr="006070BB" w:rsidRDefault="00FE3797" w:rsidP="00FE3797">
      <w:pPr>
        <w:autoSpaceDE w:val="0"/>
        <w:autoSpaceDN w:val="0"/>
        <w:adjustRightInd w:val="0"/>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Contact Information</w:t>
      </w:r>
    </w:p>
    <w:p w14:paraId="45BB6CD5" w14:textId="424AF96D" w:rsidR="00AF7D40" w:rsidRPr="00AF7D40" w:rsidRDefault="00AF7D40" w:rsidP="00FE3797">
      <w:pPr>
        <w:autoSpaceDE w:val="0"/>
        <w:autoSpaceDN w:val="0"/>
        <w:adjustRightInd w:val="0"/>
        <w:spacing w:after="0" w:line="240" w:lineRule="auto"/>
        <w:rPr>
          <w:color w:val="8EAADB" w:themeColor="accent1" w:themeTint="99"/>
        </w:rPr>
      </w:pPr>
    </w:p>
    <w:p w14:paraId="514FA077" w14:textId="4A77E5F5" w:rsidR="00AF7D40" w:rsidRDefault="00C86F09" w:rsidP="00FE3797">
      <w:pPr>
        <w:autoSpaceDE w:val="0"/>
        <w:autoSpaceDN w:val="0"/>
        <w:adjustRightInd w:val="0"/>
        <w:spacing w:after="0" w:line="240" w:lineRule="auto"/>
      </w:pPr>
      <w:r>
        <w:t xml:space="preserve">Completed applications or </w:t>
      </w:r>
      <w:r w:rsidR="0031139C">
        <w:t xml:space="preserve">written </w:t>
      </w:r>
      <w:r>
        <w:t>q</w:t>
      </w:r>
      <w:r w:rsidR="003E6AE2">
        <w:t xml:space="preserve">uestions about this </w:t>
      </w:r>
      <w:r>
        <w:t xml:space="preserve">funding opportunity </w:t>
      </w:r>
      <w:r w:rsidR="003E6AE2">
        <w:t>may be directed to:</w:t>
      </w:r>
    </w:p>
    <w:p w14:paraId="5D281EE4" w14:textId="6735F741" w:rsidR="003E6AE2" w:rsidRDefault="003E6AE2" w:rsidP="00FE3797">
      <w:pPr>
        <w:autoSpaceDE w:val="0"/>
        <w:autoSpaceDN w:val="0"/>
        <w:adjustRightInd w:val="0"/>
        <w:spacing w:after="0" w:line="240" w:lineRule="auto"/>
      </w:pPr>
    </w:p>
    <w:p w14:paraId="1C5B5E12" w14:textId="2879F300" w:rsidR="003E6AE2" w:rsidRDefault="003E6AE2" w:rsidP="00FE3797">
      <w:pPr>
        <w:autoSpaceDE w:val="0"/>
        <w:autoSpaceDN w:val="0"/>
        <w:adjustRightInd w:val="0"/>
        <w:spacing w:after="0" w:line="240" w:lineRule="auto"/>
      </w:pPr>
      <w:r>
        <w:tab/>
        <w:t xml:space="preserve">Chris Reece, </w:t>
      </w:r>
    </w:p>
    <w:p w14:paraId="696C185F" w14:textId="41A266BD" w:rsidR="003E6AE2" w:rsidRDefault="003E6AE2" w:rsidP="00FE3797">
      <w:pPr>
        <w:autoSpaceDE w:val="0"/>
        <w:autoSpaceDN w:val="0"/>
        <w:adjustRightInd w:val="0"/>
        <w:spacing w:after="0" w:line="240" w:lineRule="auto"/>
      </w:pPr>
      <w:r>
        <w:tab/>
        <w:t>Program Consultant</w:t>
      </w:r>
    </w:p>
    <w:p w14:paraId="0E4C490A" w14:textId="18CA4D22" w:rsidR="003E6AE2" w:rsidRDefault="003E6AE2" w:rsidP="00FE3797">
      <w:pPr>
        <w:autoSpaceDE w:val="0"/>
        <w:autoSpaceDN w:val="0"/>
        <w:adjustRightInd w:val="0"/>
        <w:spacing w:after="0" w:line="240" w:lineRule="auto"/>
      </w:pPr>
      <w:r>
        <w:lastRenderedPageBreak/>
        <w:tab/>
        <w:t>KDOC-Juvenile Services</w:t>
      </w:r>
    </w:p>
    <w:p w14:paraId="23FDD29E" w14:textId="6AFB7924" w:rsidR="003E6AE2" w:rsidRDefault="003E6AE2" w:rsidP="00FE3797">
      <w:pPr>
        <w:autoSpaceDE w:val="0"/>
        <w:autoSpaceDN w:val="0"/>
        <w:adjustRightInd w:val="0"/>
        <w:spacing w:after="0" w:line="240" w:lineRule="auto"/>
      </w:pPr>
      <w:r>
        <w:tab/>
      </w:r>
      <w:hyperlink r:id="rId5" w:history="1">
        <w:r w:rsidRPr="009807C2">
          <w:rPr>
            <w:rStyle w:val="Hyperlink"/>
          </w:rPr>
          <w:t>Chris.reece@ks.gov</w:t>
        </w:r>
      </w:hyperlink>
    </w:p>
    <w:p w14:paraId="21992B35" w14:textId="1FB01174" w:rsidR="00E61D7A" w:rsidRPr="00E61D7A" w:rsidRDefault="003E6AE2" w:rsidP="00FE3797">
      <w:pPr>
        <w:autoSpaceDE w:val="0"/>
        <w:autoSpaceDN w:val="0"/>
        <w:adjustRightInd w:val="0"/>
        <w:spacing w:after="0" w:line="240" w:lineRule="auto"/>
      </w:pPr>
      <w:r>
        <w:tab/>
      </w:r>
    </w:p>
    <w:p w14:paraId="49F1F894" w14:textId="77777777" w:rsidR="00A52411" w:rsidRPr="006070BB" w:rsidRDefault="00501012" w:rsidP="00501012">
      <w:pPr>
        <w:autoSpaceDE w:val="0"/>
        <w:autoSpaceDN w:val="0"/>
        <w:adjustRightInd w:val="0"/>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 xml:space="preserve">Modification of Funds: </w:t>
      </w:r>
    </w:p>
    <w:p w14:paraId="64FB4EFA" w14:textId="77777777" w:rsidR="00A52411" w:rsidRDefault="00A52411" w:rsidP="00501012">
      <w:pPr>
        <w:autoSpaceDE w:val="0"/>
        <w:autoSpaceDN w:val="0"/>
        <w:adjustRightInd w:val="0"/>
        <w:spacing w:after="0" w:line="240" w:lineRule="auto"/>
        <w:rPr>
          <w:rFonts w:ascii="Calibri" w:hAnsi="Calibri" w:cs="Calibri"/>
          <w:color w:val="000000"/>
        </w:rPr>
      </w:pPr>
    </w:p>
    <w:p w14:paraId="1BEAFD68" w14:textId="7C831B4F" w:rsidR="00501012" w:rsidRDefault="00501012" w:rsidP="00501012">
      <w:pPr>
        <w:autoSpaceDE w:val="0"/>
        <w:autoSpaceDN w:val="0"/>
        <w:adjustRightInd w:val="0"/>
        <w:spacing w:after="0" w:line="240" w:lineRule="auto"/>
        <w:rPr>
          <w:rFonts w:ascii="Calibri" w:hAnsi="Calibri" w:cs="Calibri"/>
          <w:color w:val="000000"/>
        </w:rPr>
      </w:pPr>
      <w:r>
        <w:rPr>
          <w:rFonts w:ascii="Calibri" w:hAnsi="Calibri" w:cs="Calibri"/>
          <w:color w:val="000000"/>
        </w:rPr>
        <w:t>The KDOC reserves the right to make changes to the application budget at</w:t>
      </w:r>
      <w:r w:rsidR="0067143F">
        <w:rPr>
          <w:rFonts w:ascii="Calibri" w:hAnsi="Calibri" w:cs="Calibri"/>
          <w:color w:val="000000"/>
        </w:rPr>
        <w:t xml:space="preserve"> </w:t>
      </w:r>
      <w:r>
        <w:rPr>
          <w:rFonts w:ascii="Calibri" w:hAnsi="Calibri" w:cs="Calibri"/>
          <w:color w:val="000000"/>
        </w:rPr>
        <w:t>the time of the grant award and will communicate any changes to the applicant. KDOC may negotiate all</w:t>
      </w:r>
      <w:r w:rsidR="0067143F">
        <w:rPr>
          <w:rFonts w:ascii="Calibri" w:hAnsi="Calibri" w:cs="Calibri"/>
          <w:color w:val="000000"/>
        </w:rPr>
        <w:t xml:space="preserve"> </w:t>
      </w:r>
      <w:r>
        <w:rPr>
          <w:rFonts w:ascii="Calibri" w:hAnsi="Calibri" w:cs="Calibri"/>
          <w:color w:val="000000"/>
        </w:rPr>
        <w:t>or part of any proposed budget after execution of the grant award agreement due to funding or</w:t>
      </w:r>
      <w:r w:rsidR="0067143F">
        <w:rPr>
          <w:rFonts w:ascii="Calibri" w:hAnsi="Calibri" w:cs="Calibri"/>
          <w:color w:val="000000"/>
        </w:rPr>
        <w:t xml:space="preserve"> </w:t>
      </w:r>
      <w:r>
        <w:rPr>
          <w:rFonts w:ascii="Calibri" w:hAnsi="Calibri" w:cs="Calibri"/>
          <w:color w:val="000000"/>
        </w:rPr>
        <w:t>provisions to program</w:t>
      </w:r>
      <w:r w:rsidR="0067143F">
        <w:rPr>
          <w:rFonts w:ascii="Calibri" w:hAnsi="Calibri" w:cs="Calibri"/>
          <w:color w:val="000000"/>
        </w:rPr>
        <w:t xml:space="preserve"> </w:t>
      </w:r>
      <w:r>
        <w:rPr>
          <w:rFonts w:ascii="Calibri" w:hAnsi="Calibri" w:cs="Calibri"/>
          <w:color w:val="000000"/>
        </w:rPr>
        <w:t>requirements.</w:t>
      </w:r>
    </w:p>
    <w:p w14:paraId="41FA4748" w14:textId="77777777" w:rsidR="00501012" w:rsidRDefault="00501012" w:rsidP="00501012">
      <w:pPr>
        <w:autoSpaceDE w:val="0"/>
        <w:autoSpaceDN w:val="0"/>
        <w:adjustRightInd w:val="0"/>
        <w:spacing w:after="0" w:line="240" w:lineRule="auto"/>
        <w:rPr>
          <w:rFonts w:ascii="Calibri" w:hAnsi="Calibri" w:cs="Calibri"/>
          <w:color w:val="000000"/>
        </w:rPr>
      </w:pPr>
    </w:p>
    <w:p w14:paraId="216E67E8" w14:textId="77777777" w:rsidR="00A52411" w:rsidRPr="006070BB" w:rsidRDefault="00501012" w:rsidP="00501012">
      <w:pPr>
        <w:autoSpaceDE w:val="0"/>
        <w:autoSpaceDN w:val="0"/>
        <w:adjustRightInd w:val="0"/>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 xml:space="preserve">Disqualification Factors: </w:t>
      </w:r>
    </w:p>
    <w:p w14:paraId="21C07EAB" w14:textId="77777777" w:rsidR="00A52411" w:rsidRPr="00A52411" w:rsidRDefault="00A52411" w:rsidP="00501012">
      <w:pPr>
        <w:autoSpaceDE w:val="0"/>
        <w:autoSpaceDN w:val="0"/>
        <w:adjustRightInd w:val="0"/>
        <w:spacing w:after="0" w:line="240" w:lineRule="auto"/>
        <w:rPr>
          <w:rFonts w:ascii="Calibri" w:hAnsi="Calibri" w:cs="Calibri"/>
        </w:rPr>
      </w:pPr>
    </w:p>
    <w:p w14:paraId="18F151C4" w14:textId="6CD57A68" w:rsidR="00501012" w:rsidRDefault="00501012" w:rsidP="00501012">
      <w:pPr>
        <w:autoSpaceDE w:val="0"/>
        <w:autoSpaceDN w:val="0"/>
        <w:adjustRightInd w:val="0"/>
        <w:spacing w:after="0" w:line="240" w:lineRule="auto"/>
        <w:rPr>
          <w:rFonts w:ascii="Calibri" w:hAnsi="Calibri" w:cs="Calibri"/>
        </w:rPr>
      </w:pPr>
      <w:r w:rsidRPr="00A52411">
        <w:rPr>
          <w:rFonts w:ascii="Calibri" w:hAnsi="Calibri" w:cs="Calibri"/>
        </w:rPr>
        <w:t>KDOC may not consider funding any applicant that fails to comply with all application</w:t>
      </w:r>
      <w:r w:rsidR="00A52411" w:rsidRPr="00A52411">
        <w:rPr>
          <w:rFonts w:ascii="Calibri" w:hAnsi="Calibri" w:cs="Calibri"/>
        </w:rPr>
        <w:t xml:space="preserve"> </w:t>
      </w:r>
      <w:r w:rsidRPr="00A52411">
        <w:rPr>
          <w:rFonts w:ascii="Calibri" w:hAnsi="Calibri" w:cs="Calibri"/>
        </w:rPr>
        <w:t>requirements</w:t>
      </w:r>
      <w:r w:rsidR="00450811">
        <w:rPr>
          <w:rFonts w:ascii="Calibri" w:hAnsi="Calibri" w:cs="Calibri"/>
        </w:rPr>
        <w:t xml:space="preserve">, including the </w:t>
      </w:r>
      <w:r w:rsidRPr="00A52411">
        <w:rPr>
          <w:rFonts w:ascii="Calibri" w:hAnsi="Calibri" w:cs="Calibri"/>
        </w:rPr>
        <w:t>following:</w:t>
      </w:r>
    </w:p>
    <w:p w14:paraId="25CC3771" w14:textId="77777777" w:rsidR="005A1E4F" w:rsidRPr="00A52411" w:rsidRDefault="005A1E4F" w:rsidP="00501012">
      <w:pPr>
        <w:autoSpaceDE w:val="0"/>
        <w:autoSpaceDN w:val="0"/>
        <w:adjustRightInd w:val="0"/>
        <w:spacing w:after="0" w:line="240" w:lineRule="auto"/>
        <w:rPr>
          <w:rFonts w:ascii="Calibri" w:hAnsi="Calibri" w:cs="Calibri"/>
        </w:rPr>
      </w:pPr>
    </w:p>
    <w:p w14:paraId="678BCEEC" w14:textId="05A67EE3" w:rsidR="00501012" w:rsidRPr="00A52411" w:rsidRDefault="00501012" w:rsidP="009725E2">
      <w:pPr>
        <w:autoSpaceDE w:val="0"/>
        <w:autoSpaceDN w:val="0"/>
        <w:adjustRightInd w:val="0"/>
        <w:spacing w:after="0" w:line="240" w:lineRule="auto"/>
        <w:ind w:left="900" w:hanging="180"/>
        <w:rPr>
          <w:rFonts w:ascii="Calibri" w:hAnsi="Calibri" w:cs="Calibri"/>
        </w:rPr>
      </w:pPr>
      <w:r w:rsidRPr="00A52411">
        <w:rPr>
          <w:rFonts w:ascii="Symbol" w:hAnsi="Symbol" w:cs="Symbol"/>
        </w:rPr>
        <w:t></w:t>
      </w:r>
      <w:r w:rsidRPr="00A52411">
        <w:rPr>
          <w:rFonts w:ascii="Symbol" w:hAnsi="Symbol" w:cs="Symbol"/>
        </w:rPr>
        <w:t></w:t>
      </w:r>
      <w:r w:rsidRPr="00497116">
        <w:rPr>
          <w:rFonts w:ascii="Calibri" w:hAnsi="Calibri" w:cs="Calibri"/>
        </w:rPr>
        <w:t>Failure to include complete application narrative, budget summary and narrative, and application attachments;</w:t>
      </w:r>
    </w:p>
    <w:p w14:paraId="7C2312A5" w14:textId="65AAB3E1" w:rsidR="00012DF3" w:rsidRPr="00012DF3" w:rsidRDefault="00501012" w:rsidP="009725E2">
      <w:pPr>
        <w:autoSpaceDE w:val="0"/>
        <w:autoSpaceDN w:val="0"/>
        <w:adjustRightInd w:val="0"/>
        <w:spacing w:after="0" w:line="240" w:lineRule="auto"/>
        <w:ind w:left="900" w:hanging="180"/>
        <w:rPr>
          <w:rFonts w:ascii="Calibri" w:hAnsi="Calibri" w:cs="Calibri"/>
        </w:rPr>
      </w:pPr>
      <w:r w:rsidRPr="00A52411">
        <w:rPr>
          <w:rFonts w:ascii="Symbol" w:hAnsi="Symbol" w:cs="Symbol"/>
        </w:rPr>
        <w:t></w:t>
      </w:r>
      <w:r w:rsidRPr="00A52411">
        <w:rPr>
          <w:rFonts w:ascii="Symbol" w:hAnsi="Symbol" w:cs="Symbol"/>
        </w:rPr>
        <w:t></w:t>
      </w:r>
      <w:r w:rsidRPr="00A52411">
        <w:rPr>
          <w:rFonts w:ascii="Calibri" w:hAnsi="Calibri" w:cs="Calibri"/>
        </w:rPr>
        <w:t xml:space="preserve">Funds will not be used </w:t>
      </w:r>
      <w:r w:rsidR="00012DF3">
        <w:rPr>
          <w:rFonts w:ascii="Calibri" w:hAnsi="Calibri" w:cs="Calibri"/>
        </w:rPr>
        <w:t>as described herein or include additional components beyond the scope of this grant</w:t>
      </w:r>
      <w:r w:rsidRPr="00A52411">
        <w:rPr>
          <w:rFonts w:ascii="Calibri" w:hAnsi="Calibri" w:cs="Calibri"/>
        </w:rPr>
        <w:t>;</w:t>
      </w:r>
    </w:p>
    <w:p w14:paraId="5B270100" w14:textId="58A5E949" w:rsidR="00501012" w:rsidRPr="00A52411" w:rsidRDefault="00501012" w:rsidP="009725E2">
      <w:pPr>
        <w:autoSpaceDE w:val="0"/>
        <w:autoSpaceDN w:val="0"/>
        <w:adjustRightInd w:val="0"/>
        <w:spacing w:after="0" w:line="240" w:lineRule="auto"/>
        <w:ind w:left="900" w:hanging="180"/>
        <w:rPr>
          <w:rFonts w:ascii="Calibri" w:hAnsi="Calibri" w:cs="Calibri"/>
        </w:rPr>
      </w:pPr>
      <w:r w:rsidRPr="00A52411">
        <w:rPr>
          <w:rFonts w:ascii="Symbol" w:hAnsi="Symbol" w:cs="Symbol"/>
        </w:rPr>
        <w:t></w:t>
      </w:r>
      <w:r w:rsidRPr="00A52411">
        <w:rPr>
          <w:rFonts w:ascii="Symbol" w:hAnsi="Symbol" w:cs="Symbol"/>
        </w:rPr>
        <w:t></w:t>
      </w:r>
      <w:r w:rsidR="00012DF3">
        <w:rPr>
          <w:rFonts w:ascii="Calibri" w:hAnsi="Calibri" w:cs="Calibri"/>
        </w:rPr>
        <w:t>Fail to demonstrate approvals by the locally elected BOCC and a commitment to their continued financing of the facility</w:t>
      </w:r>
      <w:r w:rsidRPr="00A52411">
        <w:rPr>
          <w:rFonts w:ascii="Calibri" w:hAnsi="Calibri" w:cs="Calibri"/>
        </w:rPr>
        <w:t>; or</w:t>
      </w:r>
    </w:p>
    <w:p w14:paraId="7F10BF06" w14:textId="025E5603" w:rsidR="00501012" w:rsidRDefault="00501012" w:rsidP="00501012">
      <w:pPr>
        <w:autoSpaceDE w:val="0"/>
        <w:autoSpaceDN w:val="0"/>
        <w:adjustRightInd w:val="0"/>
        <w:spacing w:after="0" w:line="240" w:lineRule="auto"/>
        <w:ind w:left="720"/>
        <w:rPr>
          <w:color w:val="8EAADB" w:themeColor="accent1" w:themeTint="99"/>
          <w:sz w:val="28"/>
          <w:szCs w:val="28"/>
        </w:rPr>
      </w:pPr>
      <w:r w:rsidRPr="00A52411">
        <w:rPr>
          <w:rFonts w:ascii="Symbol" w:hAnsi="Symbol" w:cs="Symbol"/>
        </w:rPr>
        <w:t></w:t>
      </w:r>
      <w:r w:rsidRPr="00A52411">
        <w:rPr>
          <w:rFonts w:ascii="Symbol" w:hAnsi="Symbol" w:cs="Symbol"/>
        </w:rPr>
        <w:t></w:t>
      </w:r>
      <w:r w:rsidRPr="00A52411">
        <w:rPr>
          <w:rFonts w:ascii="Calibri" w:hAnsi="Calibri" w:cs="Calibri"/>
        </w:rPr>
        <w:t>Application lacks original signatures where appropriate.</w:t>
      </w:r>
    </w:p>
    <w:p w14:paraId="66594559" w14:textId="09C64B5D" w:rsidR="00501012" w:rsidRPr="00AB54FE" w:rsidRDefault="00501012" w:rsidP="00501012">
      <w:pPr>
        <w:autoSpaceDE w:val="0"/>
        <w:autoSpaceDN w:val="0"/>
        <w:adjustRightInd w:val="0"/>
        <w:spacing w:after="0" w:line="240" w:lineRule="auto"/>
        <w:ind w:left="720"/>
        <w:rPr>
          <w:color w:val="8EAADB" w:themeColor="accent1" w:themeTint="99"/>
        </w:rPr>
      </w:pPr>
    </w:p>
    <w:p w14:paraId="34129684" w14:textId="297D3199" w:rsidR="00823EF7" w:rsidRPr="006070BB" w:rsidRDefault="00823EF7" w:rsidP="00FE3797">
      <w:pPr>
        <w:autoSpaceDE w:val="0"/>
        <w:autoSpaceDN w:val="0"/>
        <w:adjustRightInd w:val="0"/>
        <w:spacing w:after="0" w:line="240" w:lineRule="auto"/>
        <w:rPr>
          <w:rFonts w:asciiTheme="majorHAnsi" w:hAnsiTheme="majorHAnsi" w:cstheme="majorHAnsi"/>
          <w:b/>
          <w:color w:val="2E74B5" w:themeColor="accent5" w:themeShade="BF"/>
          <w:sz w:val="28"/>
          <w:szCs w:val="28"/>
        </w:rPr>
      </w:pPr>
      <w:bookmarkStart w:id="2" w:name="_Hlk517091047"/>
      <w:r w:rsidRPr="006070BB">
        <w:rPr>
          <w:rFonts w:asciiTheme="majorHAnsi" w:hAnsiTheme="majorHAnsi" w:cstheme="majorHAnsi"/>
          <w:b/>
          <w:color w:val="2E74B5" w:themeColor="accent5" w:themeShade="BF"/>
          <w:sz w:val="28"/>
          <w:szCs w:val="28"/>
        </w:rPr>
        <w:t>Use of Funds</w:t>
      </w:r>
    </w:p>
    <w:p w14:paraId="42E48AD5" w14:textId="54AED576" w:rsidR="00823EF7" w:rsidRDefault="00823EF7" w:rsidP="00FE3797">
      <w:pPr>
        <w:autoSpaceDE w:val="0"/>
        <w:autoSpaceDN w:val="0"/>
        <w:adjustRightInd w:val="0"/>
        <w:spacing w:after="0" w:line="240" w:lineRule="auto"/>
        <w:rPr>
          <w:rFonts w:ascii="CalibriLight" w:hAnsi="CalibriLight" w:cs="CalibriLight"/>
        </w:rPr>
      </w:pPr>
    </w:p>
    <w:p w14:paraId="309E6986" w14:textId="35EBC472" w:rsidR="000A7DE7" w:rsidRDefault="00823EF7" w:rsidP="00FE3797">
      <w:pPr>
        <w:autoSpaceDE w:val="0"/>
        <w:autoSpaceDN w:val="0"/>
        <w:adjustRightInd w:val="0"/>
        <w:spacing w:after="0" w:line="240" w:lineRule="auto"/>
        <w:rPr>
          <w:rFonts w:ascii="CalibriLight" w:hAnsi="CalibriLight" w:cs="CalibriLight"/>
        </w:rPr>
      </w:pPr>
      <w:r>
        <w:rPr>
          <w:rFonts w:ascii="CalibriLight" w:hAnsi="CalibriLight" w:cs="CalibriLight"/>
        </w:rPr>
        <w:t>The intent of the Department is to assist counties with the costs necessary to remodel or refurbish existing infrastructure to new purposes</w:t>
      </w:r>
      <w:r w:rsidR="002C69AD">
        <w:rPr>
          <w:rFonts w:ascii="CalibriLight" w:hAnsi="CalibriLight" w:cs="CalibriLight"/>
        </w:rPr>
        <w:t xml:space="preserve"> that meet the goal of improving public safety and outcomes for juvenile justice involved youth</w:t>
      </w:r>
      <w:r w:rsidR="00C0781D">
        <w:rPr>
          <w:rFonts w:ascii="CalibriLight" w:hAnsi="CalibriLight" w:cs="CalibriLight"/>
        </w:rPr>
        <w:t>,</w:t>
      </w:r>
      <w:r w:rsidR="00E252BD">
        <w:rPr>
          <w:rFonts w:ascii="CalibriLight" w:hAnsi="CalibriLight" w:cs="CalibriLight"/>
        </w:rPr>
        <w:t xml:space="preserve"> while reducing utilization of secure detention</w:t>
      </w:r>
      <w:r w:rsidR="002C69AD">
        <w:rPr>
          <w:rFonts w:ascii="CalibriLight" w:hAnsi="CalibriLight" w:cs="CalibriLight"/>
        </w:rPr>
        <w:t xml:space="preserve">. </w:t>
      </w:r>
      <w:r w:rsidR="00D06738">
        <w:rPr>
          <w:rFonts w:ascii="CalibriLight" w:hAnsi="CalibriLight" w:cs="CalibriLight"/>
        </w:rPr>
        <w:t xml:space="preserve">The grant program has been </w:t>
      </w:r>
      <w:r w:rsidR="00A534F7">
        <w:rPr>
          <w:rFonts w:ascii="CalibriLight" w:hAnsi="CalibriLight" w:cs="CalibriLight"/>
        </w:rPr>
        <w:t>developed t</w:t>
      </w:r>
      <w:r w:rsidR="00D06738">
        <w:rPr>
          <w:rFonts w:ascii="CalibriLight" w:hAnsi="CalibriLight" w:cs="CalibriLight"/>
        </w:rPr>
        <w:t xml:space="preserve">o </w:t>
      </w:r>
      <w:r w:rsidR="00A534F7">
        <w:rPr>
          <w:rFonts w:ascii="CalibriLight" w:hAnsi="CalibriLight" w:cs="CalibriLight"/>
        </w:rPr>
        <w:t xml:space="preserve">sustain </w:t>
      </w:r>
      <w:r w:rsidR="00D06738">
        <w:rPr>
          <w:rFonts w:ascii="CalibriLight" w:hAnsi="CalibriLight" w:cs="CalibriLight"/>
        </w:rPr>
        <w:t xml:space="preserve">county </w:t>
      </w:r>
      <w:r w:rsidR="00063DEE">
        <w:rPr>
          <w:rFonts w:ascii="CalibriLight" w:hAnsi="CalibriLight" w:cs="CalibriLight"/>
        </w:rPr>
        <w:t xml:space="preserve">investments in </w:t>
      </w:r>
      <w:r w:rsidR="00D06738">
        <w:rPr>
          <w:rFonts w:ascii="CalibriLight" w:hAnsi="CalibriLight" w:cs="CalibriLight"/>
        </w:rPr>
        <w:t xml:space="preserve">the overall operational costs (e.g. staff, food, utilities) </w:t>
      </w:r>
      <w:r w:rsidR="00063DEE">
        <w:rPr>
          <w:rFonts w:ascii="CalibriLight" w:hAnsi="CalibriLight" w:cs="CalibriLight"/>
        </w:rPr>
        <w:t xml:space="preserve">while providing </w:t>
      </w:r>
      <w:r w:rsidR="00A534F7">
        <w:rPr>
          <w:rFonts w:ascii="CalibriLight" w:hAnsi="CalibriLight" w:cs="CalibriLight"/>
        </w:rPr>
        <w:t xml:space="preserve">an opportunity to partner with the State for the remodel or refurbishing costs that often would necessitate new investments at the local level. </w:t>
      </w:r>
    </w:p>
    <w:p w14:paraId="50704591" w14:textId="77777777" w:rsidR="000A7DE7" w:rsidRDefault="000A7DE7" w:rsidP="00FE3797">
      <w:pPr>
        <w:autoSpaceDE w:val="0"/>
        <w:autoSpaceDN w:val="0"/>
        <w:adjustRightInd w:val="0"/>
        <w:spacing w:after="0" w:line="240" w:lineRule="auto"/>
        <w:rPr>
          <w:rFonts w:ascii="CalibriLight" w:hAnsi="CalibriLight" w:cs="CalibriLight"/>
        </w:rPr>
      </w:pPr>
    </w:p>
    <w:p w14:paraId="3554C98E" w14:textId="48431458" w:rsidR="002C69AD" w:rsidRDefault="002C69AD" w:rsidP="00FE3797">
      <w:pPr>
        <w:autoSpaceDE w:val="0"/>
        <w:autoSpaceDN w:val="0"/>
        <w:adjustRightInd w:val="0"/>
        <w:spacing w:after="0" w:line="240" w:lineRule="auto"/>
        <w:rPr>
          <w:rFonts w:ascii="CalibriLight" w:hAnsi="CalibriLight" w:cs="CalibriLight"/>
        </w:rPr>
      </w:pPr>
      <w:r>
        <w:rPr>
          <w:rFonts w:ascii="CalibriLight" w:hAnsi="CalibriLight" w:cs="CalibriLight"/>
        </w:rPr>
        <w:t>F</w:t>
      </w:r>
      <w:r w:rsidR="00823EF7">
        <w:rPr>
          <w:rFonts w:ascii="CalibriLight" w:hAnsi="CalibriLight" w:cs="CalibriLight"/>
        </w:rPr>
        <w:t xml:space="preserve">unds from this grant </w:t>
      </w:r>
      <w:r w:rsidR="00625D4C">
        <w:rPr>
          <w:rFonts w:ascii="CalibriLight" w:hAnsi="CalibriLight" w:cs="CalibriLight"/>
        </w:rPr>
        <w:t xml:space="preserve">may only be </w:t>
      </w:r>
      <w:r w:rsidR="00823EF7">
        <w:rPr>
          <w:rFonts w:ascii="CalibriLight" w:hAnsi="CalibriLight" w:cs="CalibriLight"/>
        </w:rPr>
        <w:t>used for the specific purposes outlined in this RFP</w:t>
      </w:r>
      <w:r>
        <w:rPr>
          <w:rFonts w:ascii="CalibriLight" w:hAnsi="CalibriLight" w:cs="CalibriLight"/>
        </w:rPr>
        <w:t>:</w:t>
      </w:r>
    </w:p>
    <w:p w14:paraId="4A98D88F" w14:textId="64B8C3AF" w:rsidR="002C69AD" w:rsidRDefault="002C69AD" w:rsidP="00FE3797">
      <w:pPr>
        <w:autoSpaceDE w:val="0"/>
        <w:autoSpaceDN w:val="0"/>
        <w:adjustRightInd w:val="0"/>
        <w:spacing w:after="0" w:line="240" w:lineRule="auto"/>
        <w:rPr>
          <w:rFonts w:ascii="CalibriLight" w:hAnsi="CalibriLight" w:cs="CalibriLight"/>
        </w:rPr>
      </w:pPr>
    </w:p>
    <w:p w14:paraId="237865A3" w14:textId="73D8E977" w:rsidR="002C69AD" w:rsidRDefault="002C69AD" w:rsidP="002C69AD">
      <w:pPr>
        <w:pStyle w:val="ListParagraph"/>
        <w:numPr>
          <w:ilvl w:val="0"/>
          <w:numId w:val="4"/>
        </w:numPr>
        <w:spacing w:after="0" w:line="240" w:lineRule="auto"/>
      </w:pPr>
      <w:r>
        <w:t>Architectural plans and development of cost estimates necessary to identify i</w:t>
      </w:r>
      <w:r w:rsidR="00563D66">
        <w:t>f</w:t>
      </w:r>
      <w:r>
        <w:t xml:space="preserve"> possible, and cost feasible</w:t>
      </w:r>
      <w:r w:rsidR="005E70F9">
        <w:t>,</w:t>
      </w:r>
      <w:r>
        <w:t xml:space="preserve"> to remodel/repurpose </w:t>
      </w:r>
      <w:r w:rsidR="00E95B09">
        <w:t xml:space="preserve">a facility or portion thereof </w:t>
      </w:r>
      <w:r>
        <w:t>for use as Emergency Shelter or Attendant Care</w:t>
      </w:r>
    </w:p>
    <w:p w14:paraId="5CDFF043" w14:textId="429F94C9" w:rsidR="002C69AD" w:rsidRDefault="002C69AD" w:rsidP="002C69AD">
      <w:pPr>
        <w:pStyle w:val="ListParagraph"/>
        <w:numPr>
          <w:ilvl w:val="0"/>
          <w:numId w:val="4"/>
        </w:numPr>
        <w:spacing w:after="0" w:line="240" w:lineRule="auto"/>
      </w:pPr>
      <w:r>
        <w:t xml:space="preserve">If cost feasible, to then support </w:t>
      </w:r>
      <w:r w:rsidR="00E252BD">
        <w:t>remodeling to provide</w:t>
      </w:r>
      <w:r>
        <w:t>:</w:t>
      </w:r>
    </w:p>
    <w:p w14:paraId="16111036" w14:textId="1940AF0D" w:rsidR="002C69AD" w:rsidRDefault="002C69AD" w:rsidP="002C69AD">
      <w:pPr>
        <w:pStyle w:val="ListParagraph"/>
        <w:numPr>
          <w:ilvl w:val="1"/>
          <w:numId w:val="4"/>
        </w:numPr>
        <w:spacing w:after="0" w:line="240" w:lineRule="auto"/>
      </w:pPr>
      <w:r>
        <w:t>separate entrances for the child and visitors to provide separation from any other population</w:t>
      </w:r>
      <w:r w:rsidR="00E252BD">
        <w:t xml:space="preserve"> served within the same building (ex. separate entrance for emergency shelter from the detention center)</w:t>
      </w:r>
    </w:p>
    <w:p w14:paraId="27A7A13D" w14:textId="38422F07" w:rsidR="002C69AD" w:rsidRDefault="002C69AD" w:rsidP="002C69AD">
      <w:pPr>
        <w:pStyle w:val="ListParagraph"/>
        <w:numPr>
          <w:ilvl w:val="1"/>
          <w:numId w:val="4"/>
        </w:numPr>
        <w:spacing w:after="0" w:line="240" w:lineRule="auto"/>
      </w:pPr>
      <w:r>
        <w:t xml:space="preserve">walls to separate a unit/rooms from other populations served </w:t>
      </w:r>
      <w:r w:rsidR="00E252BD">
        <w:t xml:space="preserve">providing complete sight and </w:t>
      </w:r>
      <w:r w:rsidR="00E11D8B">
        <w:t xml:space="preserve">sound </w:t>
      </w:r>
      <w:r>
        <w:t>separat</w:t>
      </w:r>
      <w:r w:rsidR="00E252BD">
        <w:t>ion from other occupants of a building</w:t>
      </w:r>
    </w:p>
    <w:p w14:paraId="64E16EC9" w14:textId="0285A5A4" w:rsidR="002C69AD" w:rsidRDefault="00E95B09" w:rsidP="002C69AD">
      <w:pPr>
        <w:pStyle w:val="ListParagraph"/>
        <w:numPr>
          <w:ilvl w:val="1"/>
          <w:numId w:val="4"/>
        </w:numPr>
        <w:spacing w:after="0" w:line="240" w:lineRule="auto"/>
      </w:pPr>
      <w:r>
        <w:t>removal</w:t>
      </w:r>
      <w:r w:rsidR="002C69AD">
        <w:t xml:space="preserve"> of concrete or steel beds and steel doors </w:t>
      </w:r>
      <w:r w:rsidR="005E70F9">
        <w:t xml:space="preserve">and other correctional features </w:t>
      </w:r>
      <w:r w:rsidR="002C69AD">
        <w:t xml:space="preserve">to provide for more appropriate </w:t>
      </w:r>
      <w:r w:rsidR="005E70F9">
        <w:t xml:space="preserve">sleeping </w:t>
      </w:r>
      <w:r w:rsidR="002C69AD">
        <w:t xml:space="preserve">conditions (e.g. </w:t>
      </w:r>
      <w:r w:rsidR="00063DEE">
        <w:t xml:space="preserve">sleeping rooms like a bedroom in a home, not the </w:t>
      </w:r>
      <w:r w:rsidR="002C69AD">
        <w:t>like a cell)</w:t>
      </w:r>
    </w:p>
    <w:p w14:paraId="3763F5C1" w14:textId="60FE1ED4" w:rsidR="002C69AD" w:rsidRDefault="002C69AD" w:rsidP="002C69AD">
      <w:pPr>
        <w:pStyle w:val="ListParagraph"/>
        <w:numPr>
          <w:ilvl w:val="1"/>
          <w:numId w:val="4"/>
        </w:numPr>
        <w:spacing w:after="0" w:line="240" w:lineRule="auto"/>
      </w:pPr>
      <w:r>
        <w:lastRenderedPageBreak/>
        <w:t>modifications to day rooms or other areas to remove the correctional</w:t>
      </w:r>
      <w:r w:rsidR="005E70F9">
        <w:t xml:space="preserve"> features </w:t>
      </w:r>
      <w:r>
        <w:t>and make the facility appropriate for new purpose</w:t>
      </w:r>
      <w:r w:rsidR="00063DEE">
        <w:t xml:space="preserve"> (e.g. to make room more like a living or family room in a home)</w:t>
      </w:r>
    </w:p>
    <w:p w14:paraId="10D7B3B3" w14:textId="2D81789C" w:rsidR="002C69AD" w:rsidRDefault="002C69AD" w:rsidP="002C69AD">
      <w:pPr>
        <w:pStyle w:val="ListParagraph"/>
        <w:numPr>
          <w:ilvl w:val="1"/>
          <w:numId w:val="4"/>
        </w:numPr>
        <w:spacing w:after="0" w:line="240" w:lineRule="auto"/>
      </w:pPr>
      <w:r>
        <w:t>removal of fences, razor wire, other similar correctional barriers</w:t>
      </w:r>
      <w:r w:rsidR="005E70F9">
        <w:t xml:space="preserve"> that may surround the building used for this purpose</w:t>
      </w:r>
      <w:r>
        <w:t xml:space="preserve"> </w:t>
      </w:r>
    </w:p>
    <w:p w14:paraId="7468F18C" w14:textId="29E30C52" w:rsidR="00D40DBB" w:rsidRDefault="00D40DBB" w:rsidP="00D40DBB">
      <w:pPr>
        <w:pStyle w:val="ListParagraph"/>
        <w:numPr>
          <w:ilvl w:val="1"/>
          <w:numId w:val="4"/>
        </w:numPr>
        <w:spacing w:after="0" w:line="240" w:lineRule="auto"/>
      </w:pPr>
      <w:r>
        <w:t xml:space="preserve">modifications required by the licensing authority </w:t>
      </w:r>
      <w:r w:rsidR="00063DEE">
        <w:t>and/</w:t>
      </w:r>
      <w:r>
        <w:t>or State Fire Marshall to meet new purpose</w:t>
      </w:r>
      <w:r w:rsidR="005A0A4E">
        <w:t xml:space="preserve"> and obtain license by the County</w:t>
      </w:r>
    </w:p>
    <w:p w14:paraId="167B6478" w14:textId="0FA816ED" w:rsidR="00823C99" w:rsidRPr="003764E7" w:rsidRDefault="002C69AD" w:rsidP="00823C99">
      <w:pPr>
        <w:pStyle w:val="ListParagraph"/>
        <w:numPr>
          <w:ilvl w:val="0"/>
          <w:numId w:val="4"/>
        </w:numPr>
        <w:autoSpaceDE w:val="0"/>
        <w:autoSpaceDN w:val="0"/>
        <w:adjustRightInd w:val="0"/>
        <w:spacing w:after="0" w:line="240" w:lineRule="auto"/>
        <w:rPr>
          <w:rFonts w:ascii="CalibriLight" w:hAnsi="CalibriLight" w:cs="CalibriLight"/>
        </w:rPr>
      </w:pPr>
      <w:r>
        <w:t xml:space="preserve">Purchase of furniture (beds, couches, etc.) that </w:t>
      </w:r>
      <w:r w:rsidR="00D40DBB">
        <w:t>is consistent with a family home and is not of a type or appearance as one might find in a facility or institution</w:t>
      </w:r>
    </w:p>
    <w:p w14:paraId="30AFDD38" w14:textId="7D3F0420" w:rsidR="003764E7" w:rsidRDefault="003764E7" w:rsidP="00823C99">
      <w:pPr>
        <w:pStyle w:val="ListParagraph"/>
        <w:numPr>
          <w:ilvl w:val="0"/>
          <w:numId w:val="4"/>
        </w:numPr>
        <w:autoSpaceDE w:val="0"/>
        <w:autoSpaceDN w:val="0"/>
        <w:adjustRightInd w:val="0"/>
        <w:spacing w:after="0" w:line="240" w:lineRule="auto"/>
        <w:rPr>
          <w:rFonts w:ascii="CalibriLight" w:hAnsi="CalibriLight" w:cs="CalibriLight"/>
        </w:rPr>
      </w:pPr>
      <w:r w:rsidRPr="003764E7">
        <w:rPr>
          <w:rFonts w:ascii="CalibriLight" w:hAnsi="CalibriLight" w:cs="CalibriLight"/>
        </w:rPr>
        <w:t>Activities to re-train</w:t>
      </w:r>
      <w:r>
        <w:rPr>
          <w:rFonts w:ascii="CalibriLight" w:hAnsi="CalibriLight" w:cs="CalibriLight"/>
        </w:rPr>
        <w:t xml:space="preserve"> existing,</w:t>
      </w:r>
      <w:r w:rsidRPr="003764E7">
        <w:rPr>
          <w:rFonts w:ascii="CalibriLight" w:hAnsi="CalibriLight" w:cs="CalibriLight"/>
        </w:rPr>
        <w:t xml:space="preserve"> or recruit </w:t>
      </w:r>
      <w:r>
        <w:rPr>
          <w:rFonts w:ascii="CalibriLight" w:hAnsi="CalibriLight" w:cs="CalibriLight"/>
        </w:rPr>
        <w:t xml:space="preserve">and train new, </w:t>
      </w:r>
      <w:r w:rsidRPr="003764E7">
        <w:rPr>
          <w:rFonts w:ascii="CalibriLight" w:hAnsi="CalibriLight" w:cs="CalibriLight"/>
        </w:rPr>
        <w:t xml:space="preserve">workforce </w:t>
      </w:r>
      <w:r>
        <w:rPr>
          <w:rFonts w:ascii="CalibriLight" w:hAnsi="CalibriLight" w:cs="CalibriLight"/>
        </w:rPr>
        <w:t>members to align with the purpose of emergency shelter instead of secure confinement in juvenile detention</w:t>
      </w:r>
    </w:p>
    <w:p w14:paraId="18CB81C2" w14:textId="5D416440" w:rsidR="008B2F4E" w:rsidRPr="003764E7" w:rsidRDefault="008B2F4E" w:rsidP="00823C99">
      <w:pPr>
        <w:pStyle w:val="ListParagraph"/>
        <w:numPr>
          <w:ilvl w:val="0"/>
          <w:numId w:val="4"/>
        </w:numPr>
        <w:autoSpaceDE w:val="0"/>
        <w:autoSpaceDN w:val="0"/>
        <w:adjustRightInd w:val="0"/>
        <w:spacing w:after="0" w:line="240" w:lineRule="auto"/>
        <w:rPr>
          <w:rFonts w:ascii="CalibriLight" w:hAnsi="CalibriLight" w:cs="CalibriLight"/>
        </w:rPr>
      </w:pPr>
      <w:r w:rsidRPr="003764E7">
        <w:rPr>
          <w:rFonts w:ascii="CalibriLight" w:hAnsi="CalibriLight" w:cs="CalibriLight"/>
        </w:rPr>
        <w:t xml:space="preserve">For an Attendant Care Facility only, funds may also be used for operational costs required under applicable DCF licensing regulations (ex. clothing, food, </w:t>
      </w:r>
      <w:r w:rsidR="003D3B7B" w:rsidRPr="003764E7">
        <w:rPr>
          <w:rFonts w:ascii="CalibriLight" w:hAnsi="CalibriLight" w:cs="CalibriLight"/>
        </w:rPr>
        <w:t>one on one supervision)</w:t>
      </w:r>
    </w:p>
    <w:p w14:paraId="1F127351" w14:textId="77777777" w:rsidR="00C10721" w:rsidRDefault="00C10721" w:rsidP="00FE3797">
      <w:pPr>
        <w:autoSpaceDE w:val="0"/>
        <w:autoSpaceDN w:val="0"/>
        <w:adjustRightInd w:val="0"/>
        <w:spacing w:after="0" w:line="240" w:lineRule="auto"/>
        <w:rPr>
          <w:rFonts w:ascii="CalibriLight" w:hAnsi="CalibriLight" w:cs="CalibriLight"/>
        </w:rPr>
      </w:pPr>
    </w:p>
    <w:p w14:paraId="4DBA6458" w14:textId="77777777" w:rsidR="00625910" w:rsidRDefault="00823EF7" w:rsidP="00FE3797">
      <w:pPr>
        <w:autoSpaceDE w:val="0"/>
        <w:autoSpaceDN w:val="0"/>
        <w:adjustRightInd w:val="0"/>
        <w:spacing w:after="0" w:line="240" w:lineRule="auto"/>
        <w:rPr>
          <w:rFonts w:ascii="CalibriLight" w:hAnsi="CalibriLight" w:cs="CalibriLight"/>
        </w:rPr>
      </w:pPr>
      <w:r>
        <w:rPr>
          <w:rFonts w:ascii="CalibriLight" w:hAnsi="CalibriLight" w:cs="CalibriLight"/>
        </w:rPr>
        <w:t xml:space="preserve">Funding cannot be used to </w:t>
      </w:r>
      <w:r w:rsidR="00C10721">
        <w:rPr>
          <w:rFonts w:ascii="CalibriLight" w:hAnsi="CalibriLight" w:cs="CalibriLight"/>
        </w:rPr>
        <w:t>remodel, update, or replace, any component or portion of a building that will continue to be used for any purpose other than Emergency Shelter or Attendant Care. As an example, if a mechanical system such as sprinklers must be upgraded building wide, only the portion of that cost for the bed(s) that will be Emergency Shelter or Attendant Care may be requested from this source.</w:t>
      </w:r>
    </w:p>
    <w:p w14:paraId="2A72401B" w14:textId="71857011" w:rsidR="00D60E32" w:rsidRPr="008346A4" w:rsidRDefault="00D60E32" w:rsidP="00FE3797">
      <w:pPr>
        <w:autoSpaceDE w:val="0"/>
        <w:autoSpaceDN w:val="0"/>
        <w:adjustRightInd w:val="0"/>
        <w:spacing w:after="0" w:line="240" w:lineRule="auto"/>
        <w:rPr>
          <w:color w:val="8EAADB" w:themeColor="accent1" w:themeTint="99"/>
        </w:rPr>
      </w:pPr>
    </w:p>
    <w:bookmarkEnd w:id="2"/>
    <w:p w14:paraId="1644F94B" w14:textId="3C1905C2" w:rsidR="00984C79" w:rsidRPr="006070BB" w:rsidRDefault="007871D8" w:rsidP="00FE3797">
      <w:pPr>
        <w:autoSpaceDE w:val="0"/>
        <w:autoSpaceDN w:val="0"/>
        <w:adjustRightInd w:val="0"/>
        <w:spacing w:after="0" w:line="240" w:lineRule="auto"/>
        <w:rPr>
          <w:rFonts w:asciiTheme="majorHAnsi" w:hAnsiTheme="majorHAnsi" w:cstheme="majorHAnsi"/>
          <w:b/>
          <w:color w:val="2E74B5" w:themeColor="accent5" w:themeShade="BF"/>
          <w:sz w:val="28"/>
          <w:szCs w:val="28"/>
        </w:rPr>
      </w:pPr>
      <w:r>
        <w:rPr>
          <w:rFonts w:asciiTheme="majorHAnsi" w:hAnsiTheme="majorHAnsi" w:cstheme="majorHAnsi"/>
          <w:b/>
          <w:color w:val="2E74B5" w:themeColor="accent5" w:themeShade="BF"/>
          <w:sz w:val="28"/>
          <w:szCs w:val="28"/>
        </w:rPr>
        <w:t>Additional Grant Requirements</w:t>
      </w:r>
    </w:p>
    <w:p w14:paraId="039C80F2" w14:textId="260B82DB" w:rsidR="00984C79" w:rsidRDefault="00984C79" w:rsidP="00FE3797">
      <w:pPr>
        <w:autoSpaceDE w:val="0"/>
        <w:autoSpaceDN w:val="0"/>
        <w:adjustRightInd w:val="0"/>
        <w:spacing w:after="0" w:line="240" w:lineRule="auto"/>
        <w:rPr>
          <w:color w:val="8EAADB" w:themeColor="accent1" w:themeTint="99"/>
        </w:rPr>
      </w:pPr>
    </w:p>
    <w:p w14:paraId="22A7D537" w14:textId="26D19122" w:rsidR="00984C79" w:rsidRDefault="00984C79" w:rsidP="00FE3797">
      <w:pPr>
        <w:autoSpaceDE w:val="0"/>
        <w:autoSpaceDN w:val="0"/>
        <w:adjustRightInd w:val="0"/>
        <w:spacing w:after="0" w:line="240" w:lineRule="auto"/>
      </w:pPr>
      <w:r w:rsidRPr="00984C79">
        <w:t xml:space="preserve">By applying for this grant, the applicant </w:t>
      </w:r>
      <w:r w:rsidR="00996040">
        <w:t xml:space="preserve">will </w:t>
      </w:r>
      <w:r w:rsidRPr="00984C79">
        <w:t>agree to the following conditions if awarded</w:t>
      </w:r>
      <w:r>
        <w:t>:</w:t>
      </w:r>
    </w:p>
    <w:p w14:paraId="611D7B10" w14:textId="4306F432" w:rsidR="00984C79" w:rsidRDefault="00984C79" w:rsidP="00FE3797">
      <w:pPr>
        <w:autoSpaceDE w:val="0"/>
        <w:autoSpaceDN w:val="0"/>
        <w:adjustRightInd w:val="0"/>
        <w:spacing w:after="0" w:line="240" w:lineRule="auto"/>
      </w:pPr>
    </w:p>
    <w:p w14:paraId="3ECE7D7D" w14:textId="79B6CD9B" w:rsidR="00984C79" w:rsidRDefault="00984C79" w:rsidP="00984C79">
      <w:pPr>
        <w:pStyle w:val="ListParagraph"/>
        <w:numPr>
          <w:ilvl w:val="0"/>
          <w:numId w:val="9"/>
        </w:numPr>
        <w:autoSpaceDE w:val="0"/>
        <w:autoSpaceDN w:val="0"/>
        <w:adjustRightInd w:val="0"/>
        <w:spacing w:after="0" w:line="240" w:lineRule="auto"/>
      </w:pPr>
      <w:r>
        <w:t>Funds may only be utilized for repurposing of existing beds or facility and no new construction</w:t>
      </w:r>
      <w:r w:rsidR="00996040">
        <w:t xml:space="preserve"> is</w:t>
      </w:r>
      <w:r>
        <w:t xml:space="preserve"> requested </w:t>
      </w:r>
      <w:r w:rsidR="00996040">
        <w:t>as part of the proposal</w:t>
      </w:r>
    </w:p>
    <w:p w14:paraId="397FD12D" w14:textId="4AD55850" w:rsidR="00984C79" w:rsidRDefault="00984C79" w:rsidP="00984C79">
      <w:pPr>
        <w:pStyle w:val="ListParagraph"/>
        <w:numPr>
          <w:ilvl w:val="0"/>
          <w:numId w:val="9"/>
        </w:numPr>
        <w:autoSpaceDE w:val="0"/>
        <w:autoSpaceDN w:val="0"/>
        <w:adjustRightInd w:val="0"/>
        <w:spacing w:after="0" w:line="240" w:lineRule="auto"/>
      </w:pPr>
      <w:r>
        <w:t>To seek technical assistance from the Department for Children and Families</w:t>
      </w:r>
      <w:r w:rsidR="00063DEE">
        <w:t xml:space="preserve"> (DCF)</w:t>
      </w:r>
      <w:r>
        <w:t xml:space="preserve">, Child Care Licensing Division, </w:t>
      </w:r>
      <w:r w:rsidRPr="00996040">
        <w:rPr>
          <w:u w:val="single"/>
        </w:rPr>
        <w:t>prior to submitting</w:t>
      </w:r>
      <w:r>
        <w:t xml:space="preserve"> the application to assess the feasibility of repurposing the beds or facility under consideration</w:t>
      </w:r>
      <w:r w:rsidR="00063DEE">
        <w:t xml:space="preserve"> for a new license from DCF</w:t>
      </w:r>
    </w:p>
    <w:p w14:paraId="5F656A1D" w14:textId="3ED5BFA6" w:rsidR="00984C79" w:rsidRDefault="00984C79" w:rsidP="00984C79">
      <w:pPr>
        <w:pStyle w:val="ListParagraph"/>
        <w:numPr>
          <w:ilvl w:val="0"/>
          <w:numId w:val="9"/>
        </w:numPr>
        <w:autoSpaceDE w:val="0"/>
        <w:autoSpaceDN w:val="0"/>
        <w:adjustRightInd w:val="0"/>
        <w:spacing w:after="0" w:line="240" w:lineRule="auto"/>
      </w:pPr>
      <w:r>
        <w:t xml:space="preserve">To obtain and maintain licensure </w:t>
      </w:r>
      <w:r w:rsidR="008A09E6">
        <w:t xml:space="preserve">by DCF </w:t>
      </w:r>
      <w:r>
        <w:t>for the operation of Emergency Shelter or Attendant Care before any youth is admitted</w:t>
      </w:r>
      <w:r w:rsidR="00C04603">
        <w:t xml:space="preserve"> for that purpose</w:t>
      </w:r>
    </w:p>
    <w:p w14:paraId="6219F53A" w14:textId="0F9A6D49" w:rsidR="00984C79" w:rsidRDefault="00984C79" w:rsidP="00984C79">
      <w:pPr>
        <w:pStyle w:val="ListParagraph"/>
        <w:numPr>
          <w:ilvl w:val="0"/>
          <w:numId w:val="9"/>
        </w:numPr>
        <w:autoSpaceDE w:val="0"/>
        <w:autoSpaceDN w:val="0"/>
        <w:adjustRightInd w:val="0"/>
        <w:spacing w:after="0" w:line="240" w:lineRule="auto"/>
      </w:pPr>
      <w:r>
        <w:t>To continue operation of Emergency Shelter for a minimum of 3 years after the expenditure of grant funds</w:t>
      </w:r>
    </w:p>
    <w:p w14:paraId="325F3355" w14:textId="62EC3AC3" w:rsidR="00984C79" w:rsidRDefault="00984C79" w:rsidP="00984C79">
      <w:pPr>
        <w:pStyle w:val="ListParagraph"/>
        <w:numPr>
          <w:ilvl w:val="0"/>
          <w:numId w:val="9"/>
        </w:numPr>
        <w:autoSpaceDE w:val="0"/>
        <w:autoSpaceDN w:val="0"/>
        <w:adjustRightInd w:val="0"/>
        <w:spacing w:after="0" w:line="240" w:lineRule="auto"/>
      </w:pPr>
      <w:r>
        <w:t xml:space="preserve">No proposal will co-locate an Emergency Shelter or Attendant Care Facility in the same building, or on the same grounds, as any facility serving adults under </w:t>
      </w:r>
      <w:r w:rsidR="00DC4D5B">
        <w:t xml:space="preserve">criminal justice </w:t>
      </w:r>
      <w:r>
        <w:t xml:space="preserve">supervision </w:t>
      </w:r>
    </w:p>
    <w:p w14:paraId="4A67E893" w14:textId="7D7C26A3" w:rsidR="009005B0" w:rsidRDefault="009005B0" w:rsidP="00FA2B98">
      <w:pPr>
        <w:pStyle w:val="ListParagraph"/>
        <w:numPr>
          <w:ilvl w:val="0"/>
          <w:numId w:val="9"/>
        </w:numPr>
        <w:autoSpaceDE w:val="0"/>
        <w:autoSpaceDN w:val="0"/>
        <w:adjustRightInd w:val="0"/>
        <w:spacing w:after="0" w:line="240" w:lineRule="auto"/>
        <w:rPr>
          <w:rFonts w:ascii="CalibriLight" w:hAnsi="CalibriLight" w:cs="CalibriLight"/>
        </w:rPr>
      </w:pPr>
      <w:r>
        <w:t>The applicant may prioritize placement of youth in Emergency Shelter or Attendant Care from the county or group of cooperating counties served by the facility, but if a bed is available placements will be accepted on a statewide basis.</w:t>
      </w:r>
    </w:p>
    <w:p w14:paraId="54CE5541" w14:textId="6BB2EE2B" w:rsidR="00FA2B98" w:rsidRPr="00FA2B98" w:rsidRDefault="00FA2B98" w:rsidP="00FA2B98">
      <w:pPr>
        <w:pStyle w:val="ListParagraph"/>
        <w:numPr>
          <w:ilvl w:val="0"/>
          <w:numId w:val="9"/>
        </w:numPr>
        <w:autoSpaceDE w:val="0"/>
        <w:autoSpaceDN w:val="0"/>
        <w:adjustRightInd w:val="0"/>
        <w:spacing w:after="0" w:line="240" w:lineRule="auto"/>
        <w:rPr>
          <w:rFonts w:ascii="CalibriLight" w:hAnsi="CalibriLight" w:cs="CalibriLight"/>
        </w:rPr>
      </w:pPr>
      <w:r>
        <w:rPr>
          <w:rFonts w:ascii="CalibriLight" w:hAnsi="CalibriLight" w:cs="CalibriLight"/>
        </w:rPr>
        <w:t>I</w:t>
      </w:r>
      <w:r w:rsidRPr="00FA2B98">
        <w:rPr>
          <w:rFonts w:ascii="CalibriLight" w:hAnsi="CalibriLight" w:cs="CalibriLight"/>
        </w:rPr>
        <w:t xml:space="preserve">tems not specified in this document, the Departments </w:t>
      </w:r>
      <w:hyperlink r:id="rId6" w:history="1">
        <w:r w:rsidRPr="00FA2B98">
          <w:rPr>
            <w:rStyle w:val="Hyperlink"/>
            <w:rFonts w:ascii="CalibriLight" w:hAnsi="CalibriLight" w:cs="CalibriLight"/>
          </w:rPr>
          <w:t>Financial Rules, Guidelines and Reporting Instructions</w:t>
        </w:r>
      </w:hyperlink>
      <w:r w:rsidRPr="00FA2B98">
        <w:rPr>
          <w:rFonts w:ascii="CalibriLight" w:hAnsi="CalibriLight" w:cs="CalibriLight"/>
        </w:rPr>
        <w:t xml:space="preserve"> will apply.  </w:t>
      </w:r>
    </w:p>
    <w:p w14:paraId="225E7880" w14:textId="77777777" w:rsidR="00984C79" w:rsidRPr="00984C79" w:rsidRDefault="00984C79" w:rsidP="00FE3797">
      <w:pPr>
        <w:autoSpaceDE w:val="0"/>
        <w:autoSpaceDN w:val="0"/>
        <w:adjustRightInd w:val="0"/>
        <w:spacing w:after="0" w:line="240" w:lineRule="auto"/>
        <w:rPr>
          <w:color w:val="8EAADB" w:themeColor="accent1" w:themeTint="99"/>
        </w:rPr>
      </w:pPr>
    </w:p>
    <w:p w14:paraId="5F3B22FA" w14:textId="11C2CA42" w:rsidR="00D60E32" w:rsidRPr="006070BB" w:rsidRDefault="00D60E32" w:rsidP="00FE3797">
      <w:pPr>
        <w:autoSpaceDE w:val="0"/>
        <w:autoSpaceDN w:val="0"/>
        <w:adjustRightInd w:val="0"/>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Reporting Requirements</w:t>
      </w:r>
    </w:p>
    <w:p w14:paraId="78D5FBD9" w14:textId="71FCA4BA" w:rsidR="00FB6F99" w:rsidRDefault="00FB6F99" w:rsidP="00FE3797">
      <w:pPr>
        <w:autoSpaceDE w:val="0"/>
        <w:autoSpaceDN w:val="0"/>
        <w:adjustRightInd w:val="0"/>
        <w:spacing w:after="0" w:line="240" w:lineRule="auto"/>
        <w:rPr>
          <w:color w:val="8EAADB" w:themeColor="accent1" w:themeTint="99"/>
        </w:rPr>
      </w:pPr>
    </w:p>
    <w:p w14:paraId="6F8DFA36" w14:textId="0DCCB097" w:rsidR="00FA2B98" w:rsidRPr="0091486C" w:rsidRDefault="00FB6F99" w:rsidP="0091486C">
      <w:pPr>
        <w:pStyle w:val="ListParagraph"/>
        <w:numPr>
          <w:ilvl w:val="0"/>
          <w:numId w:val="10"/>
        </w:numPr>
        <w:autoSpaceDE w:val="0"/>
        <w:autoSpaceDN w:val="0"/>
        <w:adjustRightInd w:val="0"/>
        <w:spacing w:after="0" w:line="240" w:lineRule="auto"/>
      </w:pPr>
      <w:r w:rsidRPr="0091486C">
        <w:t xml:space="preserve">Narrative </w:t>
      </w:r>
      <w:r w:rsidR="0091486C" w:rsidRPr="0091486C">
        <w:t xml:space="preserve">progress and financial </w:t>
      </w:r>
      <w:r w:rsidRPr="0091486C">
        <w:t xml:space="preserve">reports </w:t>
      </w:r>
      <w:r w:rsidR="0091486C" w:rsidRPr="0091486C">
        <w:t xml:space="preserve">are </w:t>
      </w:r>
      <w:r w:rsidR="00EB0999" w:rsidRPr="0091486C">
        <w:t xml:space="preserve">due </w:t>
      </w:r>
      <w:r w:rsidR="00995ABC">
        <w:t xml:space="preserve">within 30 </w:t>
      </w:r>
      <w:r w:rsidR="008F3E4A">
        <w:t xml:space="preserve">calendar </w:t>
      </w:r>
      <w:r w:rsidR="00995ABC">
        <w:t xml:space="preserve">days of the close of </w:t>
      </w:r>
      <w:r w:rsidR="0091486C" w:rsidRPr="0091486C">
        <w:t>fiscal quarter</w:t>
      </w:r>
      <w:r w:rsidR="00995ABC">
        <w:t xml:space="preserve"> </w:t>
      </w:r>
      <w:r w:rsidR="00597D8C">
        <w:t>which end on S</w:t>
      </w:r>
      <w:r w:rsidR="0091486C" w:rsidRPr="0091486C">
        <w:t>eptember 30</w:t>
      </w:r>
      <w:r w:rsidR="0091486C" w:rsidRPr="0091486C">
        <w:rPr>
          <w:vertAlign w:val="superscript"/>
        </w:rPr>
        <w:t>th</w:t>
      </w:r>
      <w:r w:rsidR="0091486C" w:rsidRPr="0091486C">
        <w:t>, December 31</w:t>
      </w:r>
      <w:r w:rsidR="0091486C" w:rsidRPr="0091486C">
        <w:rPr>
          <w:vertAlign w:val="superscript"/>
        </w:rPr>
        <w:t>st</w:t>
      </w:r>
      <w:r w:rsidR="00995ABC">
        <w:t>, March 31</w:t>
      </w:r>
      <w:r w:rsidR="00995ABC" w:rsidRPr="00995ABC">
        <w:rPr>
          <w:vertAlign w:val="superscript"/>
        </w:rPr>
        <w:t>st</w:t>
      </w:r>
      <w:r w:rsidR="00995ABC">
        <w:t xml:space="preserve"> </w:t>
      </w:r>
      <w:r w:rsidR="0091486C" w:rsidRPr="0091486C">
        <w:t>and Ju</w:t>
      </w:r>
      <w:r w:rsidR="00995ABC">
        <w:t>ne 30</w:t>
      </w:r>
      <w:r w:rsidR="00995ABC" w:rsidRPr="00995ABC">
        <w:rPr>
          <w:vertAlign w:val="superscript"/>
        </w:rPr>
        <w:t>th</w:t>
      </w:r>
      <w:r w:rsidR="00995ABC">
        <w:t xml:space="preserve"> </w:t>
      </w:r>
      <w:r w:rsidR="0091486C" w:rsidRPr="0091486C">
        <w:t xml:space="preserve">beginning with the first quarter </w:t>
      </w:r>
      <w:r w:rsidR="00995ABC">
        <w:t xml:space="preserve">in which </w:t>
      </w:r>
      <w:r w:rsidR="0091486C" w:rsidRPr="0091486C">
        <w:t>funds are distributed</w:t>
      </w:r>
      <w:r w:rsidR="0091486C">
        <w:t xml:space="preserve">. Reporting requirements will continue until the </w:t>
      </w:r>
      <w:r w:rsidR="0091486C" w:rsidRPr="0091486C">
        <w:t>project is complete.</w:t>
      </w:r>
      <w:r w:rsidRPr="0091486C">
        <w:t xml:space="preserve"> </w:t>
      </w:r>
    </w:p>
    <w:p w14:paraId="2EB4BDD1" w14:textId="77777777" w:rsidR="00FB6F99" w:rsidRPr="00FB6F99" w:rsidRDefault="00FB6F99" w:rsidP="00FE3797">
      <w:pPr>
        <w:autoSpaceDE w:val="0"/>
        <w:autoSpaceDN w:val="0"/>
        <w:adjustRightInd w:val="0"/>
        <w:spacing w:after="0" w:line="240" w:lineRule="auto"/>
        <w:rPr>
          <w:color w:val="8EAADB" w:themeColor="accent1" w:themeTint="99"/>
        </w:rPr>
      </w:pPr>
    </w:p>
    <w:p w14:paraId="5959499A" w14:textId="0D06D798" w:rsidR="00FB6F99" w:rsidRPr="006070BB" w:rsidRDefault="00FB6F99" w:rsidP="00FE3797">
      <w:pPr>
        <w:autoSpaceDE w:val="0"/>
        <w:autoSpaceDN w:val="0"/>
        <w:adjustRightInd w:val="0"/>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lastRenderedPageBreak/>
        <w:t>Payments</w:t>
      </w:r>
    </w:p>
    <w:p w14:paraId="5A898A87" w14:textId="4452D32A" w:rsidR="00FB6F99" w:rsidRDefault="00FB6F99" w:rsidP="00FE3797">
      <w:pPr>
        <w:autoSpaceDE w:val="0"/>
        <w:autoSpaceDN w:val="0"/>
        <w:adjustRightInd w:val="0"/>
        <w:spacing w:after="0" w:line="240" w:lineRule="auto"/>
        <w:rPr>
          <w:color w:val="8EAADB" w:themeColor="accent1" w:themeTint="99"/>
        </w:rPr>
      </w:pPr>
    </w:p>
    <w:p w14:paraId="387BC13C" w14:textId="4B6BEF77" w:rsidR="00E20141" w:rsidRDefault="003B571C" w:rsidP="00FE3797">
      <w:pPr>
        <w:autoSpaceDE w:val="0"/>
        <w:autoSpaceDN w:val="0"/>
        <w:adjustRightInd w:val="0"/>
        <w:spacing w:after="0" w:line="240" w:lineRule="auto"/>
      </w:pPr>
      <w:bookmarkStart w:id="3" w:name="_Hlk522720782"/>
      <w:r>
        <w:t xml:space="preserve">Payments for </w:t>
      </w:r>
      <w:r w:rsidR="00E20141" w:rsidRPr="00E20141">
        <w:t>Emergency Shelter</w:t>
      </w:r>
      <w:r w:rsidR="00E20141">
        <w:t xml:space="preserve"> </w:t>
      </w:r>
      <w:r>
        <w:t xml:space="preserve">projects </w:t>
      </w:r>
      <w:r w:rsidR="00E20141">
        <w:t xml:space="preserve">will be managed as follows. </w:t>
      </w:r>
    </w:p>
    <w:p w14:paraId="5A791AB9" w14:textId="77777777" w:rsidR="00E20141" w:rsidRPr="00E20141" w:rsidRDefault="00E20141" w:rsidP="00FE3797">
      <w:pPr>
        <w:autoSpaceDE w:val="0"/>
        <w:autoSpaceDN w:val="0"/>
        <w:adjustRightInd w:val="0"/>
        <w:spacing w:after="0" w:line="240" w:lineRule="auto"/>
      </w:pPr>
    </w:p>
    <w:p w14:paraId="373F8F07" w14:textId="16122F6F" w:rsidR="00FB6F99" w:rsidRDefault="00613E22" w:rsidP="00FB6F99">
      <w:pPr>
        <w:pStyle w:val="ListParagraph"/>
        <w:numPr>
          <w:ilvl w:val="0"/>
          <w:numId w:val="11"/>
        </w:numPr>
        <w:autoSpaceDE w:val="0"/>
        <w:autoSpaceDN w:val="0"/>
        <w:adjustRightInd w:val="0"/>
        <w:spacing w:after="0" w:line="240" w:lineRule="auto"/>
      </w:pPr>
      <w:r w:rsidRPr="00613E22">
        <w:t>Upon approved application</w:t>
      </w:r>
      <w:r w:rsidR="0062625F">
        <w:t xml:space="preserve"> by the </w:t>
      </w:r>
      <w:r w:rsidR="002A65ED">
        <w:t>Department</w:t>
      </w:r>
      <w:r w:rsidRPr="00613E22">
        <w:t>, a 1</w:t>
      </w:r>
      <w:r w:rsidRPr="00613E22">
        <w:rPr>
          <w:vertAlign w:val="superscript"/>
        </w:rPr>
        <w:t>st</w:t>
      </w:r>
      <w:r w:rsidRPr="00613E22">
        <w:t xml:space="preserve"> p</w:t>
      </w:r>
      <w:r w:rsidR="00FB6F99" w:rsidRPr="00613E22">
        <w:t xml:space="preserve">ayment </w:t>
      </w:r>
      <w:r w:rsidRPr="00613E22">
        <w:t xml:space="preserve">will be issued for </w:t>
      </w:r>
      <w:r w:rsidR="00C10910">
        <w:t xml:space="preserve">the </w:t>
      </w:r>
      <w:r w:rsidRPr="00613E22">
        <w:t xml:space="preserve">approved costs </w:t>
      </w:r>
      <w:r w:rsidR="006C72D7">
        <w:t xml:space="preserve">to </w:t>
      </w:r>
      <w:r w:rsidR="00610810">
        <w:t>develop</w:t>
      </w:r>
      <w:r w:rsidR="006C72D7">
        <w:t xml:space="preserve"> </w:t>
      </w:r>
      <w:r w:rsidR="00610810">
        <w:t xml:space="preserve">architectural plans and cost estimates. </w:t>
      </w:r>
    </w:p>
    <w:p w14:paraId="1852635E" w14:textId="24F3F6D6" w:rsidR="00C10910" w:rsidRDefault="00C10910" w:rsidP="00FB6F99">
      <w:pPr>
        <w:pStyle w:val="ListParagraph"/>
        <w:numPr>
          <w:ilvl w:val="0"/>
          <w:numId w:val="11"/>
        </w:numPr>
        <w:autoSpaceDE w:val="0"/>
        <w:autoSpaceDN w:val="0"/>
        <w:adjustRightInd w:val="0"/>
        <w:spacing w:after="0" w:line="240" w:lineRule="auto"/>
      </w:pPr>
      <w:r>
        <w:t>Additional payments cannot be provided until the following are submitted to KDOC-JS</w:t>
      </w:r>
      <w:r w:rsidR="00F341E9">
        <w:t xml:space="preserve"> and determined to be within the scope of this project: </w:t>
      </w:r>
    </w:p>
    <w:p w14:paraId="7460DB07" w14:textId="01B9AB1E" w:rsidR="00C10910" w:rsidRDefault="006C72D7" w:rsidP="00C10910">
      <w:pPr>
        <w:pStyle w:val="ListParagraph"/>
        <w:numPr>
          <w:ilvl w:val="1"/>
          <w:numId w:val="11"/>
        </w:numPr>
        <w:autoSpaceDE w:val="0"/>
        <w:autoSpaceDN w:val="0"/>
        <w:adjustRightInd w:val="0"/>
        <w:spacing w:after="0" w:line="240" w:lineRule="auto"/>
      </w:pPr>
      <w:r>
        <w:t>Copies of all f</w:t>
      </w:r>
      <w:r w:rsidR="00C10910">
        <w:t>inal architectural plans</w:t>
      </w:r>
      <w:r>
        <w:t>, renderings and illustrations,</w:t>
      </w:r>
      <w:r w:rsidR="00C10910">
        <w:t xml:space="preserve"> and contracts for re-modeling</w:t>
      </w:r>
    </w:p>
    <w:p w14:paraId="35A8D5D2" w14:textId="677A94B6" w:rsidR="00C10910" w:rsidRDefault="00C10910" w:rsidP="00C10910">
      <w:pPr>
        <w:pStyle w:val="ListParagraph"/>
        <w:numPr>
          <w:ilvl w:val="1"/>
          <w:numId w:val="11"/>
        </w:numPr>
        <w:autoSpaceDE w:val="0"/>
        <w:autoSpaceDN w:val="0"/>
        <w:adjustRightInd w:val="0"/>
        <w:spacing w:after="0" w:line="240" w:lineRule="auto"/>
      </w:pPr>
      <w:r>
        <w:t>Receipt and approval by KDOC-JS of all narrative and expenditure reports</w:t>
      </w:r>
    </w:p>
    <w:p w14:paraId="64A7E5FA" w14:textId="57A81752" w:rsidR="00C10910" w:rsidRPr="00613E22" w:rsidRDefault="00F341E9" w:rsidP="00C10910">
      <w:pPr>
        <w:pStyle w:val="ListParagraph"/>
        <w:numPr>
          <w:ilvl w:val="1"/>
          <w:numId w:val="11"/>
        </w:numPr>
        <w:autoSpaceDE w:val="0"/>
        <w:autoSpaceDN w:val="0"/>
        <w:adjustRightInd w:val="0"/>
        <w:spacing w:after="0" w:line="240" w:lineRule="auto"/>
      </w:pPr>
      <w:r>
        <w:t>A</w:t>
      </w:r>
      <w:r w:rsidR="00C10910">
        <w:t xml:space="preserve"> revised budget reflecting the </w:t>
      </w:r>
      <w:r>
        <w:t>cost of the project</w:t>
      </w:r>
      <w:r w:rsidR="006C72D7">
        <w:t xml:space="preserve"> based upon the final plans and contracts</w:t>
      </w:r>
    </w:p>
    <w:p w14:paraId="161A2AE6" w14:textId="2E3166C2" w:rsidR="00613E22" w:rsidRPr="00613E22" w:rsidRDefault="00F341E9" w:rsidP="00FB6F99">
      <w:pPr>
        <w:pStyle w:val="ListParagraph"/>
        <w:numPr>
          <w:ilvl w:val="0"/>
          <w:numId w:val="11"/>
        </w:numPr>
        <w:autoSpaceDE w:val="0"/>
        <w:autoSpaceDN w:val="0"/>
        <w:adjustRightInd w:val="0"/>
        <w:spacing w:after="0" w:line="240" w:lineRule="auto"/>
      </w:pPr>
      <w:r>
        <w:t>A second payment may then be issued, less any unexpended funds from the prior payment</w:t>
      </w:r>
    </w:p>
    <w:p w14:paraId="40902733" w14:textId="60C6F1F0" w:rsidR="00117461" w:rsidRDefault="00613E22" w:rsidP="00117461">
      <w:pPr>
        <w:pStyle w:val="ListParagraph"/>
        <w:numPr>
          <w:ilvl w:val="0"/>
          <w:numId w:val="11"/>
        </w:numPr>
        <w:autoSpaceDE w:val="0"/>
        <w:autoSpaceDN w:val="0"/>
        <w:adjustRightInd w:val="0"/>
        <w:spacing w:after="0" w:line="240" w:lineRule="auto"/>
      </w:pPr>
      <w:r w:rsidRPr="00613E22">
        <w:t xml:space="preserve">Any unexpended funds </w:t>
      </w:r>
      <w:r>
        <w:t xml:space="preserve">upon </w:t>
      </w:r>
      <w:r w:rsidRPr="00613E22">
        <w:t>conclusion of the project are subject to return to the Department</w:t>
      </w:r>
      <w:r>
        <w:t xml:space="preserve">, unless an approved extension and revised budget are submitted and approved which align with the </w:t>
      </w:r>
      <w:r w:rsidR="00A53E0B">
        <w:t xml:space="preserve">original </w:t>
      </w:r>
      <w:r>
        <w:t>purpose of this grant</w:t>
      </w:r>
      <w:r w:rsidR="00A53E0B">
        <w:t xml:space="preserve"> and project proposed</w:t>
      </w:r>
      <w:r w:rsidR="005729EE">
        <w:t xml:space="preserve"> by the applicant</w:t>
      </w:r>
    </w:p>
    <w:bookmarkEnd w:id="3"/>
    <w:p w14:paraId="064579B8" w14:textId="5C1D6815" w:rsidR="00C40F17" w:rsidRDefault="00C40F17" w:rsidP="00117461">
      <w:pPr>
        <w:spacing w:after="0" w:line="240" w:lineRule="auto"/>
      </w:pPr>
    </w:p>
    <w:p w14:paraId="234D832D" w14:textId="0086EBA9" w:rsidR="00E058C3" w:rsidRDefault="003B571C" w:rsidP="00E058C3">
      <w:pPr>
        <w:autoSpaceDE w:val="0"/>
        <w:autoSpaceDN w:val="0"/>
        <w:adjustRightInd w:val="0"/>
        <w:spacing w:after="0" w:line="240" w:lineRule="auto"/>
      </w:pPr>
      <w:r>
        <w:t xml:space="preserve">Payments for </w:t>
      </w:r>
      <w:r w:rsidR="00E058C3">
        <w:t xml:space="preserve">Attendant Care </w:t>
      </w:r>
      <w:r>
        <w:t xml:space="preserve">projects </w:t>
      </w:r>
      <w:r w:rsidR="00E058C3">
        <w:t xml:space="preserve">will be managed as follows. </w:t>
      </w:r>
    </w:p>
    <w:p w14:paraId="6FAE1974" w14:textId="77777777" w:rsidR="00E058C3" w:rsidRPr="00E20141" w:rsidRDefault="00E058C3" w:rsidP="00E058C3">
      <w:pPr>
        <w:autoSpaceDE w:val="0"/>
        <w:autoSpaceDN w:val="0"/>
        <w:adjustRightInd w:val="0"/>
        <w:spacing w:after="0" w:line="240" w:lineRule="auto"/>
      </w:pPr>
    </w:p>
    <w:p w14:paraId="05137B9E" w14:textId="35C5AE5F" w:rsidR="00E058C3" w:rsidRDefault="00E058C3" w:rsidP="00E058C3">
      <w:pPr>
        <w:pStyle w:val="ListParagraph"/>
        <w:numPr>
          <w:ilvl w:val="0"/>
          <w:numId w:val="11"/>
        </w:numPr>
        <w:autoSpaceDE w:val="0"/>
        <w:autoSpaceDN w:val="0"/>
        <w:adjustRightInd w:val="0"/>
        <w:spacing w:after="0" w:line="240" w:lineRule="auto"/>
      </w:pPr>
      <w:r w:rsidRPr="00613E22">
        <w:t>Upon approved application</w:t>
      </w:r>
      <w:r>
        <w:t xml:space="preserve"> by the </w:t>
      </w:r>
      <w:r w:rsidR="002A65ED">
        <w:t>Department</w:t>
      </w:r>
      <w:r w:rsidRPr="00613E22">
        <w:t>, a 1</w:t>
      </w:r>
      <w:r w:rsidRPr="00613E22">
        <w:rPr>
          <w:vertAlign w:val="superscript"/>
        </w:rPr>
        <w:t>st</w:t>
      </w:r>
      <w:r w:rsidRPr="00613E22">
        <w:t xml:space="preserve"> payment will be issued for </w:t>
      </w:r>
      <w:r>
        <w:t xml:space="preserve">the </w:t>
      </w:r>
      <w:r w:rsidRPr="00613E22">
        <w:t xml:space="preserve">approved costs </w:t>
      </w:r>
      <w:r>
        <w:t xml:space="preserve">to develop architectural plans and cost estimates. </w:t>
      </w:r>
    </w:p>
    <w:p w14:paraId="577A1545" w14:textId="77777777" w:rsidR="00E058C3" w:rsidRDefault="00E058C3" w:rsidP="00E058C3">
      <w:pPr>
        <w:pStyle w:val="ListParagraph"/>
        <w:numPr>
          <w:ilvl w:val="0"/>
          <w:numId w:val="11"/>
        </w:numPr>
        <w:autoSpaceDE w:val="0"/>
        <w:autoSpaceDN w:val="0"/>
        <w:adjustRightInd w:val="0"/>
        <w:spacing w:after="0" w:line="240" w:lineRule="auto"/>
      </w:pPr>
      <w:r>
        <w:t xml:space="preserve">Additional payments cannot be provided until the following are submitted to KDOC-JS and determined to be within the scope of this project: </w:t>
      </w:r>
    </w:p>
    <w:p w14:paraId="018ECCBD" w14:textId="77777777" w:rsidR="00E058C3" w:rsidRDefault="00E058C3" w:rsidP="00E058C3">
      <w:pPr>
        <w:pStyle w:val="ListParagraph"/>
        <w:numPr>
          <w:ilvl w:val="1"/>
          <w:numId w:val="11"/>
        </w:numPr>
        <w:autoSpaceDE w:val="0"/>
        <w:autoSpaceDN w:val="0"/>
        <w:adjustRightInd w:val="0"/>
        <w:spacing w:after="0" w:line="240" w:lineRule="auto"/>
      </w:pPr>
      <w:r>
        <w:t>Copies of all final architectural plans, renderings and illustrations, and contracts for re-modeling</w:t>
      </w:r>
    </w:p>
    <w:p w14:paraId="5E512BE0" w14:textId="77777777" w:rsidR="00E058C3" w:rsidRDefault="00E058C3" w:rsidP="00E058C3">
      <w:pPr>
        <w:pStyle w:val="ListParagraph"/>
        <w:numPr>
          <w:ilvl w:val="1"/>
          <w:numId w:val="11"/>
        </w:numPr>
        <w:autoSpaceDE w:val="0"/>
        <w:autoSpaceDN w:val="0"/>
        <w:adjustRightInd w:val="0"/>
        <w:spacing w:after="0" w:line="240" w:lineRule="auto"/>
      </w:pPr>
      <w:r>
        <w:t>Receipt and approval by KDOC-JS of all narrative and expenditure reports</w:t>
      </w:r>
    </w:p>
    <w:p w14:paraId="6B0D1993" w14:textId="77777777" w:rsidR="00E058C3" w:rsidRPr="00613E22" w:rsidRDefault="00E058C3" w:rsidP="00E058C3">
      <w:pPr>
        <w:pStyle w:val="ListParagraph"/>
        <w:numPr>
          <w:ilvl w:val="1"/>
          <w:numId w:val="11"/>
        </w:numPr>
        <w:autoSpaceDE w:val="0"/>
        <w:autoSpaceDN w:val="0"/>
        <w:adjustRightInd w:val="0"/>
        <w:spacing w:after="0" w:line="240" w:lineRule="auto"/>
      </w:pPr>
      <w:r>
        <w:t>A revised budget reflecting the cost of the project based upon the final plans and contracts</w:t>
      </w:r>
    </w:p>
    <w:p w14:paraId="709B029A" w14:textId="77777777" w:rsidR="00E058C3" w:rsidRPr="00613E22" w:rsidRDefault="00E058C3" w:rsidP="00E058C3">
      <w:pPr>
        <w:pStyle w:val="ListParagraph"/>
        <w:numPr>
          <w:ilvl w:val="0"/>
          <w:numId w:val="11"/>
        </w:numPr>
        <w:autoSpaceDE w:val="0"/>
        <w:autoSpaceDN w:val="0"/>
        <w:adjustRightInd w:val="0"/>
        <w:spacing w:after="0" w:line="240" w:lineRule="auto"/>
      </w:pPr>
      <w:r>
        <w:t>A second payment may then be issued, less any unexpended funds from the prior payment</w:t>
      </w:r>
    </w:p>
    <w:p w14:paraId="05BFC4DC" w14:textId="2B27C033" w:rsidR="00E058C3" w:rsidRDefault="00E058C3" w:rsidP="00E058C3">
      <w:pPr>
        <w:pStyle w:val="ListParagraph"/>
        <w:numPr>
          <w:ilvl w:val="0"/>
          <w:numId w:val="11"/>
        </w:numPr>
        <w:autoSpaceDE w:val="0"/>
        <w:autoSpaceDN w:val="0"/>
        <w:adjustRightInd w:val="0"/>
        <w:spacing w:after="0" w:line="240" w:lineRule="auto"/>
      </w:pPr>
      <w:r w:rsidRPr="00613E22">
        <w:t xml:space="preserve">Any unexpended funds </w:t>
      </w:r>
      <w:r>
        <w:t xml:space="preserve">upon </w:t>
      </w:r>
      <w:r w:rsidRPr="00613E22">
        <w:t>conclusion of the project are subject to return to the Department</w:t>
      </w:r>
      <w:r>
        <w:t>, unless an approved extension and revised budget are submitted and approved which align with the original purpose of this grant and project proposed by the applicant</w:t>
      </w:r>
    </w:p>
    <w:p w14:paraId="2F05292A" w14:textId="295AD177" w:rsidR="00E058C3" w:rsidRDefault="00036F00" w:rsidP="00E058C3">
      <w:pPr>
        <w:pStyle w:val="ListParagraph"/>
        <w:numPr>
          <w:ilvl w:val="0"/>
          <w:numId w:val="11"/>
        </w:numPr>
        <w:autoSpaceDE w:val="0"/>
        <w:autoSpaceDN w:val="0"/>
        <w:adjustRightInd w:val="0"/>
        <w:spacing w:after="0" w:line="240" w:lineRule="auto"/>
      </w:pPr>
      <w:r>
        <w:t xml:space="preserve">Upon demonstration by the applicant of project completion and licensure by DCF, through provision of a copy to KDOC-JS, payments for the annual operations portion of the grant will commence. Payments will be issued for a quarter of that amount at the start of each financial quarter. </w:t>
      </w:r>
    </w:p>
    <w:p w14:paraId="4F29A19F" w14:textId="77777777" w:rsidR="00E058C3" w:rsidRDefault="00E058C3" w:rsidP="00117461">
      <w:pPr>
        <w:spacing w:after="0" w:line="240" w:lineRule="auto"/>
      </w:pPr>
    </w:p>
    <w:p w14:paraId="734FAFD1" w14:textId="14C8AD48" w:rsidR="00C40F17" w:rsidRPr="006070BB" w:rsidRDefault="000B0265" w:rsidP="00117461">
      <w:pPr>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Resources for Applicants</w:t>
      </w:r>
    </w:p>
    <w:p w14:paraId="4CA38A3C" w14:textId="77777777" w:rsidR="00686683" w:rsidRDefault="00686683" w:rsidP="00117461">
      <w:pPr>
        <w:spacing w:after="0" w:line="240" w:lineRule="auto"/>
      </w:pPr>
    </w:p>
    <w:p w14:paraId="6B04B9C3" w14:textId="627797C8" w:rsidR="00BA3962" w:rsidRDefault="00BA3962" w:rsidP="000A749B">
      <w:pPr>
        <w:spacing w:after="0" w:line="240" w:lineRule="auto"/>
        <w:ind w:left="720"/>
      </w:pPr>
      <w:r>
        <w:t xml:space="preserve">DCF staff information is available at  </w:t>
      </w:r>
      <w:hyperlink r:id="rId7" w:history="1">
        <w:r w:rsidRPr="00CC5440">
          <w:rPr>
            <w:rStyle w:val="Hyperlink"/>
          </w:rPr>
          <w:t>http://www.dcf.ks.gov/Agency/GC/FCRFL/Pages/default.aspx</w:t>
        </w:r>
      </w:hyperlink>
    </w:p>
    <w:p w14:paraId="04ADE1EE" w14:textId="286D2D5F" w:rsidR="00BA3962" w:rsidRDefault="00BA3962" w:rsidP="00117461">
      <w:pPr>
        <w:spacing w:after="0" w:line="240" w:lineRule="auto"/>
      </w:pPr>
    </w:p>
    <w:p w14:paraId="7F726981" w14:textId="013B6FFD" w:rsidR="00BA3962" w:rsidRPr="00BA3962" w:rsidRDefault="00BA3962" w:rsidP="000A749B">
      <w:pPr>
        <w:spacing w:after="0" w:line="240" w:lineRule="auto"/>
        <w:ind w:left="720"/>
      </w:pPr>
      <w:r>
        <w:t>Specific licensing regulations are posted at the following:</w:t>
      </w:r>
    </w:p>
    <w:p w14:paraId="7D86AD2D" w14:textId="26F73D4C" w:rsidR="00C40F17" w:rsidRDefault="00C40F17" w:rsidP="00117461">
      <w:pPr>
        <w:spacing w:after="0" w:line="240" w:lineRule="auto"/>
      </w:pPr>
    </w:p>
    <w:p w14:paraId="75F75E81" w14:textId="6043ED50" w:rsidR="00C40F17" w:rsidRDefault="00BA3962" w:rsidP="00117461">
      <w:pPr>
        <w:spacing w:after="0" w:line="240" w:lineRule="auto"/>
      </w:pPr>
      <w:r>
        <w:tab/>
      </w:r>
      <w:r w:rsidR="00C40F17">
        <w:t xml:space="preserve">For Emergency Shelter, </w:t>
      </w:r>
      <w:r>
        <w:t xml:space="preserve">regulations from </w:t>
      </w:r>
      <w:r w:rsidR="00C40F17">
        <w:t>the Kansas Department for Children and Families</w:t>
      </w:r>
      <w:r>
        <w:t xml:space="preserve"> ….</w:t>
      </w:r>
    </w:p>
    <w:p w14:paraId="51C0C515" w14:textId="4FF5F594" w:rsidR="00C40F17" w:rsidRDefault="00256C45" w:rsidP="00BA3962">
      <w:pPr>
        <w:spacing w:after="0" w:line="240" w:lineRule="auto"/>
        <w:ind w:left="720"/>
      </w:pPr>
      <w:hyperlink r:id="rId8" w:history="1">
        <w:r w:rsidR="00BA3962" w:rsidRPr="00CC5440">
          <w:rPr>
            <w:rStyle w:val="Hyperlink"/>
          </w:rPr>
          <w:t>http://www.dcf.ks.gov/Agency/GC/FCRFL/Documents/FC_Residential_Center_Group_Boarding/15ResidentialandGroupBoardingHomesAllSections.pdf</w:t>
        </w:r>
      </w:hyperlink>
    </w:p>
    <w:p w14:paraId="13C5416F" w14:textId="77777777" w:rsidR="00C40F17" w:rsidRDefault="00C40F17" w:rsidP="00117461">
      <w:pPr>
        <w:spacing w:after="0" w:line="240" w:lineRule="auto"/>
      </w:pPr>
    </w:p>
    <w:p w14:paraId="4C1882D4" w14:textId="29DB151F" w:rsidR="00C40F17" w:rsidRDefault="00BA3962" w:rsidP="00117461">
      <w:pPr>
        <w:spacing w:after="0" w:line="240" w:lineRule="auto"/>
      </w:pPr>
      <w:r>
        <w:tab/>
        <w:t>For Attendant Care, …….</w:t>
      </w:r>
    </w:p>
    <w:p w14:paraId="7B112806" w14:textId="77266B80" w:rsidR="006F0BCD" w:rsidRDefault="00256C45" w:rsidP="00BA3962">
      <w:pPr>
        <w:spacing w:after="0" w:line="240" w:lineRule="auto"/>
        <w:ind w:left="720"/>
        <w:rPr>
          <w:rStyle w:val="Hyperlink"/>
        </w:rPr>
      </w:pPr>
      <w:hyperlink r:id="rId9" w:history="1">
        <w:r w:rsidR="00C40F17" w:rsidRPr="00CC5440">
          <w:rPr>
            <w:rStyle w:val="Hyperlink"/>
          </w:rPr>
          <w:t>http://www.dcf.ks.gov/Agency/GC/FCRFL/Documents/FC_AttendantCare/15Attendant_Care_All_Sections.pdf</w:t>
        </w:r>
      </w:hyperlink>
    </w:p>
    <w:p w14:paraId="17F70816" w14:textId="7AFDEDC2" w:rsidR="00D52F67" w:rsidRDefault="00D52F67" w:rsidP="00BA3962">
      <w:pPr>
        <w:spacing w:after="0" w:line="240" w:lineRule="auto"/>
        <w:ind w:left="720"/>
      </w:pPr>
    </w:p>
    <w:p w14:paraId="13CA6822" w14:textId="05782BB9" w:rsidR="00D52F67" w:rsidRDefault="00D52F67" w:rsidP="00BA3962">
      <w:pPr>
        <w:spacing w:after="0" w:line="240" w:lineRule="auto"/>
        <w:ind w:left="720"/>
      </w:pPr>
      <w:r>
        <w:t>For Kansas Department of Corrections, Financial Rules, Guidelines and Reporting Instructions</w:t>
      </w:r>
    </w:p>
    <w:p w14:paraId="7A972D66" w14:textId="212FDD43" w:rsidR="00D52F67" w:rsidRDefault="00256C45" w:rsidP="00BA3962">
      <w:pPr>
        <w:spacing w:after="0" w:line="240" w:lineRule="auto"/>
        <w:ind w:left="720"/>
      </w:pPr>
      <w:hyperlink r:id="rId10" w:history="1">
        <w:r w:rsidR="00D52F67" w:rsidRPr="003848D0">
          <w:rPr>
            <w:rStyle w:val="Hyperlink"/>
          </w:rPr>
          <w:t>https://www.doc.ks.gov/publications/juvenile/financial-rules</w:t>
        </w:r>
      </w:hyperlink>
    </w:p>
    <w:p w14:paraId="36A8B0E0" w14:textId="77777777" w:rsidR="00D52F67" w:rsidRDefault="00D52F67" w:rsidP="00BA3962">
      <w:pPr>
        <w:spacing w:after="0" w:line="240" w:lineRule="auto"/>
        <w:ind w:left="720"/>
      </w:pPr>
    </w:p>
    <w:p w14:paraId="1ACFBF82" w14:textId="2EF2A6AF" w:rsidR="00656196" w:rsidRDefault="00656196" w:rsidP="00BA3962">
      <w:pPr>
        <w:spacing w:after="0" w:line="240" w:lineRule="auto"/>
        <w:ind w:left="720"/>
      </w:pPr>
    </w:p>
    <w:p w14:paraId="2DF153DA" w14:textId="3D683DF8" w:rsidR="00656196" w:rsidRDefault="00656196" w:rsidP="00BA3962">
      <w:pPr>
        <w:spacing w:after="0" w:line="240" w:lineRule="auto"/>
        <w:ind w:left="720"/>
      </w:pPr>
    </w:p>
    <w:p w14:paraId="631E3672" w14:textId="191BAE13" w:rsidR="00656196" w:rsidRDefault="00656196">
      <w:pPr>
        <w:rPr>
          <w:b/>
        </w:rPr>
      </w:pPr>
      <w:r>
        <w:rPr>
          <w:b/>
        </w:rPr>
        <w:br w:type="page"/>
      </w:r>
    </w:p>
    <w:p w14:paraId="0894E248" w14:textId="77777777" w:rsidR="002F1861" w:rsidRDefault="002F1861" w:rsidP="00BA3962">
      <w:pPr>
        <w:spacing w:after="0" w:line="240" w:lineRule="auto"/>
        <w:ind w:left="720"/>
        <w:rPr>
          <w:b/>
        </w:rPr>
      </w:pPr>
    </w:p>
    <w:p w14:paraId="2BF8E538" w14:textId="4FB1C0BA" w:rsidR="00656196" w:rsidRPr="00D3091E" w:rsidRDefault="00656196" w:rsidP="00656196">
      <w:pPr>
        <w:spacing w:after="0" w:line="240" w:lineRule="auto"/>
        <w:ind w:left="720"/>
        <w:jc w:val="center"/>
        <w:rPr>
          <w:rFonts w:cstheme="minorHAnsi"/>
          <w:b/>
          <w:color w:val="2E74B5" w:themeColor="accent5" w:themeShade="BF"/>
          <w:sz w:val="32"/>
          <w:szCs w:val="32"/>
        </w:rPr>
      </w:pPr>
      <w:bookmarkStart w:id="4" w:name="_Hlk522618570"/>
      <w:r w:rsidRPr="00D3091E">
        <w:rPr>
          <w:rFonts w:cstheme="minorHAnsi"/>
          <w:b/>
          <w:color w:val="2E74B5" w:themeColor="accent5" w:themeShade="BF"/>
          <w:sz w:val="32"/>
          <w:szCs w:val="32"/>
        </w:rPr>
        <w:t>APPLICATION</w:t>
      </w:r>
      <w:r w:rsidR="002F1861" w:rsidRPr="00D3091E">
        <w:rPr>
          <w:rFonts w:cstheme="minorHAnsi"/>
          <w:b/>
          <w:color w:val="2E74B5" w:themeColor="accent5" w:themeShade="BF"/>
          <w:sz w:val="32"/>
          <w:szCs w:val="32"/>
        </w:rPr>
        <w:t xml:space="preserve"> FORM</w:t>
      </w:r>
      <w:r w:rsidR="00440F36" w:rsidRPr="00D3091E">
        <w:rPr>
          <w:rFonts w:cstheme="minorHAnsi"/>
          <w:b/>
          <w:color w:val="2E74B5" w:themeColor="accent5" w:themeShade="BF"/>
          <w:sz w:val="32"/>
          <w:szCs w:val="32"/>
        </w:rPr>
        <w:t>S</w:t>
      </w:r>
    </w:p>
    <w:p w14:paraId="1019EE31" w14:textId="14DAB4F0" w:rsidR="00656196" w:rsidRDefault="00656196" w:rsidP="00656196">
      <w:pPr>
        <w:spacing w:after="0" w:line="240" w:lineRule="auto"/>
        <w:rPr>
          <w:rFonts w:cstheme="minorHAnsi"/>
          <w:b/>
          <w:color w:val="4472C4" w:themeColor="accent1"/>
          <w:sz w:val="24"/>
          <w:szCs w:val="24"/>
        </w:rPr>
      </w:pPr>
    </w:p>
    <w:p w14:paraId="792592C4" w14:textId="1570804A" w:rsidR="008953DC" w:rsidRPr="00CE4681" w:rsidRDefault="0085438F" w:rsidP="00656196">
      <w:pPr>
        <w:spacing w:after="0" w:line="240" w:lineRule="auto"/>
        <w:rPr>
          <w:rFonts w:cstheme="minorHAnsi"/>
        </w:rPr>
      </w:pPr>
      <w:r w:rsidRPr="00CE4681">
        <w:rPr>
          <w:rFonts w:cstheme="minorHAnsi"/>
        </w:rPr>
        <w:t xml:space="preserve">Applicants may apply for one or </w:t>
      </w:r>
      <w:r w:rsidR="00610810" w:rsidRPr="00CE4681">
        <w:rPr>
          <w:rFonts w:cstheme="minorHAnsi"/>
        </w:rPr>
        <w:t>both purposes</w:t>
      </w:r>
      <w:r w:rsidRPr="00CE4681">
        <w:rPr>
          <w:rFonts w:cstheme="minorHAnsi"/>
        </w:rPr>
        <w:t xml:space="preserve"> described in the above </w:t>
      </w:r>
      <w:r w:rsidR="00E06A09" w:rsidRPr="00CE4681">
        <w:rPr>
          <w:rFonts w:cstheme="minorHAnsi"/>
        </w:rPr>
        <w:t>“</w:t>
      </w:r>
      <w:r w:rsidRPr="00CE4681">
        <w:rPr>
          <w:rFonts w:cstheme="minorHAnsi"/>
        </w:rPr>
        <w:t>Use of Funds</w:t>
      </w:r>
      <w:r w:rsidR="00E06A09" w:rsidRPr="00CE4681">
        <w:rPr>
          <w:rFonts w:cstheme="minorHAnsi"/>
        </w:rPr>
        <w:t>”</w:t>
      </w:r>
      <w:r w:rsidRPr="00CE4681">
        <w:rPr>
          <w:rFonts w:cstheme="minorHAnsi"/>
        </w:rPr>
        <w:t xml:space="preserve"> section. </w:t>
      </w:r>
      <w:r w:rsidR="008953DC" w:rsidRPr="00CE4681">
        <w:rPr>
          <w:rFonts w:cstheme="minorHAnsi"/>
        </w:rPr>
        <w:t>This application contains documents required for both, applicants should complete the section</w:t>
      </w:r>
      <w:r w:rsidR="004D6481" w:rsidRPr="00CE4681">
        <w:rPr>
          <w:rFonts w:cstheme="minorHAnsi"/>
        </w:rPr>
        <w:t>(</w:t>
      </w:r>
      <w:r w:rsidR="008953DC" w:rsidRPr="00CE4681">
        <w:rPr>
          <w:rFonts w:cstheme="minorHAnsi"/>
        </w:rPr>
        <w:t>s</w:t>
      </w:r>
      <w:r w:rsidR="004D6481" w:rsidRPr="00CE4681">
        <w:rPr>
          <w:rFonts w:cstheme="minorHAnsi"/>
        </w:rPr>
        <w:t>)</w:t>
      </w:r>
      <w:r w:rsidR="008953DC" w:rsidRPr="00CE4681">
        <w:rPr>
          <w:rFonts w:cstheme="minorHAnsi"/>
        </w:rPr>
        <w:t xml:space="preserve"> that align with the proposed project</w:t>
      </w:r>
      <w:r w:rsidR="004D6481" w:rsidRPr="00CE4681">
        <w:rPr>
          <w:rFonts w:cstheme="minorHAnsi"/>
        </w:rPr>
        <w:t xml:space="preserve">. </w:t>
      </w:r>
      <w:r w:rsidR="008953DC" w:rsidRPr="00CE4681">
        <w:rPr>
          <w:rFonts w:cstheme="minorHAnsi"/>
        </w:rPr>
        <w:t xml:space="preserve"> </w:t>
      </w:r>
    </w:p>
    <w:p w14:paraId="2B864FFF" w14:textId="77777777" w:rsidR="00C3533D" w:rsidRPr="00C3533D" w:rsidRDefault="00C3533D" w:rsidP="00C3533D">
      <w:pPr>
        <w:spacing w:after="0" w:line="240" w:lineRule="auto"/>
        <w:rPr>
          <w:rFonts w:ascii="Times New Roman" w:eastAsia="Times New Roman" w:hAnsi="Times New Roman" w:cs="Times New Roman"/>
          <w:b/>
          <w:bCs/>
          <w:sz w:val="16"/>
          <w:szCs w:val="16"/>
        </w:rPr>
      </w:pPr>
    </w:p>
    <w:p w14:paraId="5AB7AB0C" w14:textId="77777777" w:rsidR="00C3533D" w:rsidRPr="006070BB" w:rsidRDefault="00C3533D" w:rsidP="00C3533D">
      <w:pPr>
        <w:spacing w:after="0" w:line="240" w:lineRule="auto"/>
        <w:ind w:hanging="360"/>
        <w:rPr>
          <w:rFonts w:asciiTheme="majorHAnsi" w:eastAsia="Times New Roman" w:hAnsiTheme="majorHAnsi" w:cstheme="majorHAnsi"/>
          <w:b/>
          <w:bCs/>
          <w:color w:val="2E74B5" w:themeColor="accent5" w:themeShade="BF"/>
          <w:sz w:val="28"/>
          <w:szCs w:val="28"/>
        </w:rPr>
      </w:pPr>
      <w:r w:rsidRPr="006070BB">
        <w:rPr>
          <w:rFonts w:asciiTheme="majorHAnsi" w:eastAsia="Times New Roman" w:hAnsiTheme="majorHAnsi" w:cstheme="majorHAnsi"/>
          <w:b/>
          <w:bCs/>
          <w:color w:val="2E74B5" w:themeColor="accent5" w:themeShade="BF"/>
          <w:sz w:val="28"/>
          <w:szCs w:val="28"/>
        </w:rPr>
        <w:t>Administrative County Officials Signature Page</w:t>
      </w:r>
    </w:p>
    <w:tbl>
      <w:tblPr>
        <w:tblW w:w="10619" w:type="dxa"/>
        <w:tblInd w:w="-701" w:type="dxa"/>
        <w:tblBorders>
          <w:top w:val="single" w:sz="12" w:space="0" w:color="auto"/>
          <w:bottom w:val="single" w:sz="12" w:space="0" w:color="auto"/>
          <w:insideH w:val="single" w:sz="12" w:space="0" w:color="auto"/>
          <w:insideV w:val="single" w:sz="12" w:space="0" w:color="auto"/>
        </w:tblBorders>
        <w:tblLayout w:type="fixed"/>
        <w:tblLook w:val="0000" w:firstRow="0" w:lastRow="0" w:firstColumn="0" w:lastColumn="0" w:noHBand="0" w:noVBand="0"/>
      </w:tblPr>
      <w:tblGrid>
        <w:gridCol w:w="5292"/>
        <w:gridCol w:w="5327"/>
      </w:tblGrid>
      <w:tr w:rsidR="00C3533D" w:rsidRPr="00C3533D" w14:paraId="0A09731F" w14:textId="77777777" w:rsidTr="00621A07">
        <w:trPr>
          <w:trHeight w:val="4706"/>
        </w:trPr>
        <w:tc>
          <w:tcPr>
            <w:tcW w:w="5292" w:type="dxa"/>
            <w:tcBorders>
              <w:bottom w:val="nil"/>
            </w:tcBorders>
          </w:tcPr>
          <w:p w14:paraId="5329DB27" w14:textId="77777777" w:rsidR="00C3533D" w:rsidRPr="00C3533D" w:rsidRDefault="00C3533D" w:rsidP="00C3533D">
            <w:pPr>
              <w:keepNext/>
              <w:tabs>
                <w:tab w:val="left" w:pos="900"/>
              </w:tabs>
              <w:spacing w:after="0" w:line="240" w:lineRule="auto"/>
              <w:ind w:left="1440" w:hanging="2340"/>
              <w:jc w:val="center"/>
              <w:outlineLvl w:val="1"/>
              <w:rPr>
                <w:rFonts w:ascii="Times New Roman" w:eastAsia="Times New Roman" w:hAnsi="Times New Roman" w:cs="Times New Roman"/>
                <w:bCs/>
                <w:sz w:val="20"/>
                <w:szCs w:val="20"/>
              </w:rPr>
            </w:pPr>
            <w:r w:rsidRPr="00C3533D">
              <w:rPr>
                <w:rFonts w:ascii="Times New Roman" w:eastAsia="Times New Roman" w:hAnsi="Times New Roman" w:cs="Times New Roman"/>
                <w:sz w:val="20"/>
                <w:szCs w:val="20"/>
              </w:rPr>
              <w:t xml:space="preserve">           A.</w:t>
            </w:r>
            <w:r w:rsidRPr="00C3533D">
              <w:rPr>
                <w:rFonts w:ascii="Times New Roman" w:eastAsia="Times New Roman" w:hAnsi="Times New Roman" w:cs="Times New Roman"/>
                <w:b/>
                <w:sz w:val="20"/>
                <w:szCs w:val="20"/>
              </w:rPr>
              <w:t xml:space="preserve">  </w:t>
            </w:r>
            <w:r w:rsidRPr="00C3533D">
              <w:rPr>
                <w:rFonts w:ascii="Times New Roman" w:eastAsia="Times New Roman" w:hAnsi="Times New Roman" w:cs="Times New Roman"/>
                <w:bCs/>
                <w:sz w:val="20"/>
                <w:szCs w:val="20"/>
              </w:rPr>
              <w:t>Board of County Commission</w:t>
            </w:r>
          </w:p>
          <w:p w14:paraId="07C9414F"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4EDB3AE1"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Administrative County:</w:t>
            </w:r>
            <w:r w:rsidRPr="00C3533D" w:rsidDel="00D67F5C">
              <w:rPr>
                <w:rFonts w:ascii="Times New Roman" w:eastAsia="Times New Roman" w:hAnsi="Times New Roman" w:cs="Times New Roman"/>
                <w:sz w:val="20"/>
                <w:szCs w:val="24"/>
              </w:rPr>
              <w:t xml:space="preserve"> </w:t>
            </w:r>
            <w:r w:rsidRPr="00C3533D">
              <w:rPr>
                <w:rFonts w:ascii="Times New Roman" w:eastAsia="Times New Roman" w:hAnsi="Times New Roman" w:cs="Times New Roman"/>
                <w:sz w:val="20"/>
                <w:szCs w:val="24"/>
              </w:rPr>
              <w:t xml:space="preserve">   </w:t>
            </w:r>
          </w:p>
          <w:p w14:paraId="4B6EB902" w14:textId="5700F92B"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2F72ADC" wp14:editId="65966DD9">
                      <wp:simplePos x="0" y="0"/>
                      <wp:positionH relativeFrom="column">
                        <wp:posOffset>1287780</wp:posOffset>
                      </wp:positionH>
                      <wp:positionV relativeFrom="paragraph">
                        <wp:posOffset>19050</wp:posOffset>
                      </wp:positionV>
                      <wp:extent cx="1710055" cy="0"/>
                      <wp:effectExtent l="10160" t="6985" r="13335" b="1206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859FE" id="_x0000_t32" coordsize="21600,21600" o:spt="32" o:oned="t" path="m,l21600,21600e" filled="f">
                      <v:path arrowok="t" fillok="f" o:connecttype="none"/>
                      <o:lock v:ext="edit" shapetype="t"/>
                    </v:shapetype>
                    <v:shape id="Straight Arrow Connector 34" o:spid="_x0000_s1026" type="#_x0000_t32" style="position:absolute;margin-left:101.4pt;margin-top:1.5pt;width:134.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mVJwIAAEw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"/>
                  </w:pict>
                </mc:Fallback>
              </mc:AlternateContent>
            </w:r>
          </w:p>
          <w:p w14:paraId="71BC5173"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4"/>
                <w:szCs w:val="24"/>
              </w:rPr>
            </w:pPr>
            <w:r w:rsidRPr="00C3533D">
              <w:rPr>
                <w:rFonts w:ascii="Times New Roman" w:eastAsia="Times New Roman" w:hAnsi="Times New Roman" w:cs="Times New Roman"/>
                <w:sz w:val="20"/>
                <w:szCs w:val="24"/>
              </w:rPr>
              <w:t>Mailing address:</w:t>
            </w:r>
            <w:r w:rsidRPr="00C3533D" w:rsidDel="00D67F5C">
              <w:rPr>
                <w:rFonts w:ascii="Times New Roman" w:eastAsia="Times New Roman" w:hAnsi="Times New Roman" w:cs="Times New Roman"/>
                <w:sz w:val="20"/>
                <w:szCs w:val="24"/>
              </w:rPr>
              <w:t xml:space="preserve"> </w:t>
            </w:r>
            <w:r w:rsidRPr="00C3533D">
              <w:rPr>
                <w:rFonts w:ascii="Times New Roman" w:eastAsia="Times New Roman" w:hAnsi="Times New Roman" w:cs="Times New Roman"/>
                <w:sz w:val="20"/>
                <w:szCs w:val="24"/>
              </w:rPr>
              <w:t xml:space="preserve">   </w:t>
            </w:r>
          </w:p>
          <w:p w14:paraId="608D8CCE" w14:textId="275C4EA0"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F3408AC" wp14:editId="2B8BA597">
                      <wp:simplePos x="0" y="0"/>
                      <wp:positionH relativeFrom="column">
                        <wp:posOffset>930910</wp:posOffset>
                      </wp:positionH>
                      <wp:positionV relativeFrom="paragraph">
                        <wp:posOffset>0</wp:posOffset>
                      </wp:positionV>
                      <wp:extent cx="2066925" cy="0"/>
                      <wp:effectExtent l="5715" t="6985" r="13335" b="120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DEDA6" id="Straight Arrow Connector 33" o:spid="_x0000_s1026" type="#_x0000_t32" style="position:absolute;margin-left:73.3pt;margin-top:0;width:16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"/>
                  </w:pict>
                </mc:Fallback>
              </mc:AlternateContent>
            </w:r>
          </w:p>
          <w:p w14:paraId="315FA78F"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City, zip:</w:t>
            </w:r>
            <w:r w:rsidRPr="00C3533D" w:rsidDel="00D67F5C">
              <w:rPr>
                <w:rFonts w:ascii="Times New Roman" w:eastAsia="Times New Roman" w:hAnsi="Times New Roman" w:cs="Times New Roman"/>
                <w:sz w:val="20"/>
                <w:szCs w:val="24"/>
              </w:rPr>
              <w:t xml:space="preserve"> </w:t>
            </w:r>
            <w:r w:rsidRPr="00C3533D">
              <w:rPr>
                <w:rFonts w:ascii="Times New Roman" w:eastAsia="Times New Roman" w:hAnsi="Times New Roman" w:cs="Times New Roman"/>
                <w:sz w:val="20"/>
                <w:szCs w:val="24"/>
              </w:rPr>
              <w:t xml:space="preserve">   </w:t>
            </w:r>
          </w:p>
          <w:p w14:paraId="3DABE1EE" w14:textId="724C733C"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1A3D84A8" wp14:editId="4EECECFD">
                      <wp:simplePos x="0" y="0"/>
                      <wp:positionH relativeFrom="column">
                        <wp:posOffset>549910</wp:posOffset>
                      </wp:positionH>
                      <wp:positionV relativeFrom="paragraph">
                        <wp:posOffset>0</wp:posOffset>
                      </wp:positionV>
                      <wp:extent cx="2447925" cy="0"/>
                      <wp:effectExtent l="5715" t="6985" r="13335"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7300B" id="Straight Arrow Connector 32" o:spid="_x0000_s1026" type="#_x0000_t32" style="position:absolute;margin-left:43.3pt;margin-top:0;width:19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"/>
                  </w:pict>
                </mc:Fallback>
              </mc:AlternateContent>
            </w:r>
          </w:p>
          <w:p w14:paraId="06073E28" w14:textId="7B32D404"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4516D029" wp14:editId="187C7F78">
                      <wp:simplePos x="0" y="0"/>
                      <wp:positionH relativeFrom="column">
                        <wp:posOffset>663575</wp:posOffset>
                      </wp:positionH>
                      <wp:positionV relativeFrom="paragraph">
                        <wp:posOffset>142875</wp:posOffset>
                      </wp:positionV>
                      <wp:extent cx="1652905" cy="0"/>
                      <wp:effectExtent l="5080" t="6985" r="8890" b="120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48D74" id="Straight Arrow Connector 31" o:spid="_x0000_s1026" type="#_x0000_t32" style="position:absolute;margin-left:52.25pt;margin-top:11.25pt;width:130.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PwKAIAAEw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"/>
                  </w:pict>
                </mc:Fallback>
              </mc:AlternateContent>
            </w:r>
            <w:r w:rsidRPr="00C3533D">
              <w:rPr>
                <w:rFonts w:ascii="Times New Roman" w:eastAsia="Times New Roman" w:hAnsi="Times New Roman" w:cs="Times New Roman"/>
                <w:sz w:val="20"/>
                <w:szCs w:val="24"/>
              </w:rPr>
              <w:t>Telephone:</w:t>
            </w:r>
            <w:r w:rsidRPr="00C3533D" w:rsidDel="00D67F5C">
              <w:rPr>
                <w:rFonts w:ascii="Times New Roman" w:eastAsia="Times New Roman" w:hAnsi="Times New Roman" w:cs="Times New Roman"/>
                <w:sz w:val="20"/>
                <w:szCs w:val="24"/>
              </w:rPr>
              <w:t xml:space="preserve"> </w:t>
            </w:r>
            <w:r w:rsidRPr="00C3533D">
              <w:rPr>
                <w:rFonts w:ascii="Times New Roman" w:eastAsia="Times New Roman" w:hAnsi="Times New Roman" w:cs="Times New Roman"/>
                <w:sz w:val="20"/>
                <w:szCs w:val="24"/>
              </w:rPr>
              <w:t xml:space="preserve">    </w:t>
            </w:r>
          </w:p>
          <w:p w14:paraId="5EE83E13"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0EA24BED" w14:textId="4A8F1C8D"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173C9867" wp14:editId="14BA4FAB">
                      <wp:simplePos x="0" y="0"/>
                      <wp:positionH relativeFrom="column">
                        <wp:posOffset>311785</wp:posOffset>
                      </wp:positionH>
                      <wp:positionV relativeFrom="paragraph">
                        <wp:posOffset>133350</wp:posOffset>
                      </wp:positionV>
                      <wp:extent cx="1529080" cy="0"/>
                      <wp:effectExtent l="5715" t="6985" r="8255" b="120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ECBE5" id="Straight Arrow Connector 30" o:spid="_x0000_s1026" type="#_x0000_t32" style="position:absolute;margin-left:24.55pt;margin-top:10.5pt;width:120.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UPJgIAAEw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"/>
                  </w:pict>
                </mc:Fallback>
              </mc:AlternateContent>
            </w:r>
            <w:r w:rsidRPr="00C3533D">
              <w:rPr>
                <w:rFonts w:ascii="Times New Roman" w:eastAsia="Times New Roman" w:hAnsi="Times New Roman" w:cs="Times New Roman"/>
                <w:sz w:val="20"/>
                <w:szCs w:val="24"/>
              </w:rPr>
              <w:t>Fax:</w:t>
            </w:r>
            <w:r w:rsidRPr="00C3533D" w:rsidDel="00D67F5C">
              <w:rPr>
                <w:rFonts w:ascii="Times New Roman" w:eastAsia="Times New Roman" w:hAnsi="Times New Roman" w:cs="Times New Roman"/>
                <w:sz w:val="20"/>
                <w:szCs w:val="24"/>
              </w:rPr>
              <w:t xml:space="preserve"> </w:t>
            </w:r>
            <w:r w:rsidRPr="00C3533D">
              <w:rPr>
                <w:rFonts w:ascii="Times New Roman" w:eastAsia="Times New Roman" w:hAnsi="Times New Roman" w:cs="Times New Roman"/>
                <w:sz w:val="20"/>
                <w:szCs w:val="24"/>
              </w:rPr>
              <w:t xml:space="preserve">    </w:t>
            </w:r>
          </w:p>
          <w:p w14:paraId="03478198"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69434410" w14:textId="1FAB6F14"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AAF634A" wp14:editId="68EB2305">
                      <wp:simplePos x="0" y="0"/>
                      <wp:positionH relativeFrom="column">
                        <wp:posOffset>454660</wp:posOffset>
                      </wp:positionH>
                      <wp:positionV relativeFrom="paragraph">
                        <wp:posOffset>133350</wp:posOffset>
                      </wp:positionV>
                      <wp:extent cx="2495550" cy="0"/>
                      <wp:effectExtent l="5715" t="6985" r="1333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0CFB" id="Straight Arrow Connector 29" o:spid="_x0000_s1026" type="#_x0000_t32" style="position:absolute;margin-left:35.8pt;margin-top:10.5pt;width:1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hp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"/>
                  </w:pict>
                </mc:Fallback>
              </mc:AlternateContent>
            </w:r>
            <w:r w:rsidRPr="00C3533D">
              <w:rPr>
                <w:rFonts w:ascii="Times New Roman" w:eastAsia="Times New Roman" w:hAnsi="Times New Roman" w:cs="Times New Roman"/>
                <w:sz w:val="20"/>
                <w:szCs w:val="24"/>
              </w:rPr>
              <w:t>E-mail:</w:t>
            </w:r>
            <w:r w:rsidRPr="00C3533D" w:rsidDel="00D67F5C">
              <w:rPr>
                <w:rFonts w:ascii="Times New Roman" w:eastAsia="Times New Roman" w:hAnsi="Times New Roman" w:cs="Times New Roman"/>
                <w:sz w:val="20"/>
                <w:szCs w:val="24"/>
              </w:rPr>
              <w:t xml:space="preserve"> </w:t>
            </w:r>
            <w:r w:rsidRPr="00C3533D">
              <w:rPr>
                <w:rFonts w:ascii="Times New Roman" w:eastAsia="Times New Roman" w:hAnsi="Times New Roman" w:cs="Times New Roman"/>
                <w:sz w:val="20"/>
                <w:szCs w:val="24"/>
              </w:rPr>
              <w:t xml:space="preserve">   </w:t>
            </w:r>
          </w:p>
          <w:p w14:paraId="5496FB38"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3F308948" w14:textId="69ADE9E9"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580C662" wp14:editId="56CBF61F">
                      <wp:simplePos x="0" y="0"/>
                      <wp:positionH relativeFrom="column">
                        <wp:posOffset>996950</wp:posOffset>
                      </wp:positionH>
                      <wp:positionV relativeFrom="paragraph">
                        <wp:posOffset>133350</wp:posOffset>
                      </wp:positionV>
                      <wp:extent cx="757555" cy="0"/>
                      <wp:effectExtent l="5080" t="6985" r="8890" b="120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8B883" id="Straight Arrow Connector 28" o:spid="_x0000_s1026" type="#_x0000_t32" style="position:absolute;margin-left:78.5pt;margin-top:10.5pt;width:59.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"/>
                  </w:pict>
                </mc:Fallback>
              </mc:AlternateContent>
            </w:r>
            <w:r w:rsidRPr="00C3533D">
              <w:rPr>
                <w:rFonts w:ascii="Times New Roman" w:eastAsia="Times New Roman" w:hAnsi="Times New Roman" w:cs="Times New Roman"/>
                <w:sz w:val="20"/>
                <w:szCs w:val="24"/>
              </w:rPr>
              <w:t xml:space="preserve">Judicial District #:     </w:t>
            </w:r>
          </w:p>
          <w:p w14:paraId="440F6540"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1DAC16C7" w14:textId="6ED2536B"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8474F6E" wp14:editId="485137B1">
                      <wp:simplePos x="0" y="0"/>
                      <wp:positionH relativeFrom="column">
                        <wp:posOffset>1277620</wp:posOffset>
                      </wp:positionH>
                      <wp:positionV relativeFrom="paragraph">
                        <wp:posOffset>142875</wp:posOffset>
                      </wp:positionV>
                      <wp:extent cx="1720215" cy="0"/>
                      <wp:effectExtent l="9525" t="6985" r="13335" b="1206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F21EA" id="Straight Arrow Connector 27" o:spid="_x0000_s1026" type="#_x0000_t32" style="position:absolute;margin-left:100.6pt;margin-top:11.25pt;width:135.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"/>
                  </w:pict>
                </mc:Fallback>
              </mc:AlternateContent>
            </w:r>
            <w:r w:rsidRPr="00C3533D">
              <w:rPr>
                <w:rFonts w:ascii="Times New Roman" w:eastAsia="Times New Roman" w:hAnsi="Times New Roman" w:cs="Times New Roman"/>
                <w:sz w:val="20"/>
                <w:szCs w:val="24"/>
              </w:rPr>
              <w:t xml:space="preserve">County Employer ID #:    </w:t>
            </w:r>
          </w:p>
          <w:p w14:paraId="6DF2918E"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0DC6D672"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Name of BOCC Chair:</w:t>
            </w:r>
            <w:r w:rsidRPr="00C3533D" w:rsidDel="00D67F5C">
              <w:rPr>
                <w:rFonts w:ascii="Times New Roman" w:eastAsia="Times New Roman" w:hAnsi="Times New Roman" w:cs="Times New Roman"/>
                <w:sz w:val="20"/>
                <w:szCs w:val="24"/>
              </w:rPr>
              <w:t xml:space="preserve"> </w:t>
            </w:r>
          </w:p>
          <w:p w14:paraId="201D8F95" w14:textId="27447E9F"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noProof/>
                <w:sz w:val="20"/>
                <w:szCs w:val="24"/>
              </w:rPr>
              <mc:AlternateContent>
                <mc:Choice Requires="wps">
                  <w:drawing>
                    <wp:anchor distT="0" distB="0" distL="114300" distR="114300" simplePos="0" relativeHeight="251663360" behindDoc="0" locked="0" layoutInCell="1" allowOverlap="1" wp14:anchorId="22BF00C9" wp14:editId="2F81F298">
                      <wp:simplePos x="0" y="0"/>
                      <wp:positionH relativeFrom="column">
                        <wp:posOffset>1202690</wp:posOffset>
                      </wp:positionH>
                      <wp:positionV relativeFrom="paragraph">
                        <wp:posOffset>43180</wp:posOffset>
                      </wp:positionV>
                      <wp:extent cx="1924050" cy="635"/>
                      <wp:effectExtent l="10795" t="12065" r="8255" b="63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43A5E" id="Straight Arrow Connector 26" o:spid="_x0000_s1026" type="#_x0000_t32" style="position:absolute;margin-left:94.7pt;margin-top:3.4pt;width:15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"/>
                  </w:pict>
                </mc:Fallback>
              </mc:AlternateContent>
            </w:r>
          </w:p>
          <w:p w14:paraId="291A1B80"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Signature/Date:       </w:t>
            </w:r>
            <w:r w:rsidRPr="00C3533D">
              <w:rPr>
                <w:rFonts w:ascii="Times New Roman" w:eastAsia="Times New Roman" w:hAnsi="Times New Roman" w:cs="Times New Roman"/>
                <w:sz w:val="24"/>
                <w:szCs w:val="24"/>
              </w:rPr>
              <w:t xml:space="preserve"> </w:t>
            </w:r>
            <w:r w:rsidRPr="00C3533D">
              <w:rPr>
                <w:rFonts w:ascii="Times New Roman" w:eastAsia="Times New Roman" w:hAnsi="Times New Roman" w:cs="Times New Roman"/>
                <w:sz w:val="20"/>
                <w:szCs w:val="24"/>
              </w:rPr>
              <w:t xml:space="preserve"> </w:t>
            </w:r>
          </w:p>
          <w:p w14:paraId="699DC534" w14:textId="024E3131"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148DDFFC" wp14:editId="70AB9A5F">
                      <wp:simplePos x="0" y="0"/>
                      <wp:positionH relativeFrom="column">
                        <wp:posOffset>821690</wp:posOffset>
                      </wp:positionH>
                      <wp:positionV relativeFrom="paragraph">
                        <wp:posOffset>43815</wp:posOffset>
                      </wp:positionV>
                      <wp:extent cx="2305050" cy="0"/>
                      <wp:effectExtent l="10795" t="12700" r="8255" b="63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FE60D" id="Straight Arrow Connector 25" o:spid="_x0000_s1026" type="#_x0000_t32" style="position:absolute;margin-left:64.7pt;margin-top:3.45pt;width:1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bZIwIAAEwEAAAOAAAAZHJzL2Uyb0RvYy54bWysVNuO2jAQfa/Uf7D8DklYoBARVqsE+rJt&#10;kdh+gLEdYjXxWLYhoKr/3rG5aHf7UlVNJDPOeM6cMzNm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"/>
                  </w:pict>
                </mc:Fallback>
              </mc:AlternateContent>
            </w:r>
            <w:r w:rsidRPr="00C3533D">
              <w:rPr>
                <w:rFonts w:ascii="Times New Roman" w:eastAsia="Times New Roman" w:hAnsi="Times New Roman" w:cs="Times New Roman"/>
                <w:sz w:val="20"/>
                <w:szCs w:val="24"/>
              </w:rPr>
              <w:t xml:space="preserve">                                         </w:t>
            </w:r>
          </w:p>
          <w:p w14:paraId="64A35592"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                                                (BOCC Chair) </w:t>
            </w:r>
          </w:p>
          <w:p w14:paraId="6916C1A4"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                                                 </w:t>
            </w:r>
          </w:p>
        </w:tc>
        <w:tc>
          <w:tcPr>
            <w:tcW w:w="5327" w:type="dxa"/>
            <w:tcBorders>
              <w:bottom w:val="nil"/>
            </w:tcBorders>
          </w:tcPr>
          <w:p w14:paraId="5629866D" w14:textId="2EF64E64" w:rsidR="00C3533D" w:rsidRDefault="00C3533D" w:rsidP="00C3533D">
            <w:pPr>
              <w:keepNext/>
              <w:tabs>
                <w:tab w:val="left" w:pos="0"/>
                <w:tab w:val="left" w:pos="900"/>
              </w:tabs>
              <w:spacing w:after="0" w:line="240" w:lineRule="auto"/>
              <w:ind w:left="1440" w:hanging="2340"/>
              <w:jc w:val="center"/>
              <w:outlineLvl w:val="1"/>
              <w:rPr>
                <w:rFonts w:ascii="Times New Roman" w:eastAsia="Times New Roman" w:hAnsi="Times New Roman" w:cs="Times New Roman"/>
                <w:sz w:val="20"/>
                <w:szCs w:val="20"/>
              </w:rPr>
            </w:pPr>
            <w:r w:rsidRPr="00C3533D">
              <w:rPr>
                <w:rFonts w:ascii="Times New Roman" w:eastAsia="Times New Roman" w:hAnsi="Times New Roman" w:cs="Times New Roman"/>
                <w:sz w:val="20"/>
                <w:szCs w:val="20"/>
              </w:rPr>
              <w:t xml:space="preserve">                 B.</w:t>
            </w:r>
            <w:r w:rsidRPr="00C3533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Emergency Shelter or Attendant Care Director </w:t>
            </w:r>
          </w:p>
          <w:p w14:paraId="3A2A2041" w14:textId="77777777" w:rsidR="00C3533D" w:rsidRPr="00C3533D" w:rsidRDefault="00C3533D" w:rsidP="00C3533D">
            <w:pPr>
              <w:keepNext/>
              <w:tabs>
                <w:tab w:val="left" w:pos="0"/>
                <w:tab w:val="left" w:pos="900"/>
              </w:tabs>
              <w:spacing w:after="0" w:line="240" w:lineRule="auto"/>
              <w:ind w:left="1440" w:hanging="2340"/>
              <w:jc w:val="center"/>
              <w:outlineLvl w:val="1"/>
              <w:rPr>
                <w:rFonts w:ascii="Times New Roman" w:eastAsia="Times New Roman" w:hAnsi="Times New Roman" w:cs="Times New Roman"/>
                <w:sz w:val="20"/>
                <w:szCs w:val="24"/>
              </w:rPr>
            </w:pPr>
          </w:p>
          <w:p w14:paraId="1216F531"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Name/Title:   </w:t>
            </w:r>
          </w:p>
          <w:p w14:paraId="15C91A5E" w14:textId="49D0B418"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21D68C88" wp14:editId="027B2896">
                      <wp:simplePos x="0" y="0"/>
                      <wp:positionH relativeFrom="column">
                        <wp:posOffset>675640</wp:posOffset>
                      </wp:positionH>
                      <wp:positionV relativeFrom="paragraph">
                        <wp:posOffset>19050</wp:posOffset>
                      </wp:positionV>
                      <wp:extent cx="2453005" cy="0"/>
                      <wp:effectExtent l="5715" t="6985" r="8255" b="120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B6C95" id="Straight Arrow Connector 24" o:spid="_x0000_s1026" type="#_x0000_t32" style="position:absolute;margin-left:53.2pt;margin-top:1.5pt;width:193.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0qJwIAAEw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"/>
                  </w:pict>
                </mc:Fallback>
              </mc:AlternateContent>
            </w:r>
          </w:p>
          <w:p w14:paraId="5F053926"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Agency:    </w:t>
            </w:r>
          </w:p>
          <w:p w14:paraId="666E5F10" w14:textId="77B1AF6A"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0"/>
              </w:rPr>
            </w:pPr>
            <w:r w:rsidRPr="00C3533D">
              <w:rPr>
                <w:rFonts w:ascii="Times New Roman" w:eastAsia="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3EDA09E9" wp14:editId="619DA437">
                      <wp:simplePos x="0" y="0"/>
                      <wp:positionH relativeFrom="column">
                        <wp:posOffset>504190</wp:posOffset>
                      </wp:positionH>
                      <wp:positionV relativeFrom="paragraph">
                        <wp:posOffset>0</wp:posOffset>
                      </wp:positionV>
                      <wp:extent cx="2305050" cy="0"/>
                      <wp:effectExtent l="5715" t="6985" r="13335" b="120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6F538" id="Straight Arrow Connector 23" o:spid="_x0000_s1026" type="#_x0000_t32" style="position:absolute;margin-left:39.7pt;margin-top:0;width:18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"/>
                  </w:pict>
                </mc:Fallback>
              </mc:AlternateContent>
            </w:r>
          </w:p>
          <w:p w14:paraId="3341D71C"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Mailing address:     </w:t>
            </w:r>
          </w:p>
          <w:p w14:paraId="7FE60F08" w14:textId="6D13705A"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4DBAF494" wp14:editId="7A997B13">
                      <wp:simplePos x="0" y="0"/>
                      <wp:positionH relativeFrom="column">
                        <wp:posOffset>942340</wp:posOffset>
                      </wp:positionH>
                      <wp:positionV relativeFrom="paragraph">
                        <wp:posOffset>0</wp:posOffset>
                      </wp:positionV>
                      <wp:extent cx="2305050" cy="0"/>
                      <wp:effectExtent l="5715" t="6985" r="13335" b="120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0F292" id="Straight Arrow Connector 22" o:spid="_x0000_s1026" type="#_x0000_t32" style="position:absolute;margin-left:74.2pt;margin-top:0;width:18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"/>
                  </w:pict>
                </mc:Fallback>
              </mc:AlternateContent>
            </w:r>
          </w:p>
          <w:p w14:paraId="37DB9926" w14:textId="72DC660B"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1845AFCE" wp14:editId="03230DFD">
                      <wp:simplePos x="0" y="0"/>
                      <wp:positionH relativeFrom="column">
                        <wp:posOffset>504190</wp:posOffset>
                      </wp:positionH>
                      <wp:positionV relativeFrom="paragraph">
                        <wp:posOffset>142875</wp:posOffset>
                      </wp:positionV>
                      <wp:extent cx="2305050" cy="0"/>
                      <wp:effectExtent l="5715" t="6985" r="13335"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0CF0" id="Straight Arrow Connector 21" o:spid="_x0000_s1026" type="#_x0000_t32" style="position:absolute;margin-left:39.7pt;margin-top:11.25pt;width:18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fFJwIAAEw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"/>
                  </w:pict>
                </mc:Fallback>
              </mc:AlternateContent>
            </w:r>
            <w:r w:rsidRPr="00C3533D">
              <w:rPr>
                <w:rFonts w:ascii="Times New Roman" w:eastAsia="Times New Roman" w:hAnsi="Times New Roman" w:cs="Times New Roman"/>
                <w:sz w:val="20"/>
                <w:szCs w:val="24"/>
              </w:rPr>
              <w:t xml:space="preserve">City, zip:   </w:t>
            </w:r>
          </w:p>
          <w:p w14:paraId="7E8F085D"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5040D584" w14:textId="58BB4373"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447623BD" wp14:editId="3881703A">
                      <wp:simplePos x="0" y="0"/>
                      <wp:positionH relativeFrom="column">
                        <wp:posOffset>628015</wp:posOffset>
                      </wp:positionH>
                      <wp:positionV relativeFrom="paragraph">
                        <wp:posOffset>133350</wp:posOffset>
                      </wp:positionV>
                      <wp:extent cx="1767205" cy="0"/>
                      <wp:effectExtent l="5715" t="6985" r="825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4573C" id="Straight Arrow Connector 20" o:spid="_x0000_s1026" type="#_x0000_t32" style="position:absolute;margin-left:49.45pt;margin-top:10.5pt;width:139.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MvJwIAAEw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"/>
                  </w:pict>
                </mc:Fallback>
              </mc:AlternateContent>
            </w:r>
            <w:r w:rsidRPr="00C3533D">
              <w:rPr>
                <w:rFonts w:ascii="Times New Roman" w:eastAsia="Times New Roman" w:hAnsi="Times New Roman" w:cs="Times New Roman"/>
                <w:sz w:val="20"/>
                <w:szCs w:val="24"/>
              </w:rPr>
              <w:t xml:space="preserve">Telephone:     </w:t>
            </w:r>
          </w:p>
          <w:p w14:paraId="624BFAFF"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17E904DF" w14:textId="0DEB91C2"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0345E274" wp14:editId="513F8C06">
                      <wp:simplePos x="0" y="0"/>
                      <wp:positionH relativeFrom="column">
                        <wp:posOffset>285115</wp:posOffset>
                      </wp:positionH>
                      <wp:positionV relativeFrom="paragraph">
                        <wp:posOffset>133350</wp:posOffset>
                      </wp:positionV>
                      <wp:extent cx="1795780" cy="0"/>
                      <wp:effectExtent l="5715" t="6985" r="8255"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92DF8" id="Straight Arrow Connector 19" o:spid="_x0000_s1026" type="#_x0000_t32" style="position:absolute;margin-left:22.45pt;margin-top:10.5pt;width:141.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FJgIAAEw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"/>
                  </w:pict>
                </mc:Fallback>
              </mc:AlternateContent>
            </w:r>
            <w:r w:rsidRPr="00C3533D">
              <w:rPr>
                <w:rFonts w:ascii="Times New Roman" w:eastAsia="Times New Roman" w:hAnsi="Times New Roman" w:cs="Times New Roman"/>
                <w:sz w:val="20"/>
                <w:szCs w:val="24"/>
              </w:rPr>
              <w:t xml:space="preserve">Fax:    </w:t>
            </w:r>
          </w:p>
          <w:p w14:paraId="616C98A1"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1E284C7B" w14:textId="2E7F4F80"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2B0D38FC" wp14:editId="0E92BD92">
                      <wp:simplePos x="0" y="0"/>
                      <wp:positionH relativeFrom="column">
                        <wp:posOffset>437515</wp:posOffset>
                      </wp:positionH>
                      <wp:positionV relativeFrom="paragraph">
                        <wp:posOffset>133350</wp:posOffset>
                      </wp:positionV>
                      <wp:extent cx="2305050" cy="0"/>
                      <wp:effectExtent l="5715" t="6985" r="13335"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1054F" id="Straight Arrow Connector 18" o:spid="_x0000_s1026" type="#_x0000_t32" style="position:absolute;margin-left:34.45pt;margin-top:10.5pt;width:18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"/>
                  </w:pict>
                </mc:Fallback>
              </mc:AlternateContent>
            </w:r>
            <w:r w:rsidRPr="00C3533D">
              <w:rPr>
                <w:rFonts w:ascii="Times New Roman" w:eastAsia="Times New Roman" w:hAnsi="Times New Roman" w:cs="Times New Roman"/>
                <w:sz w:val="20"/>
                <w:szCs w:val="24"/>
              </w:rPr>
              <w:t xml:space="preserve">E-mail:    </w:t>
            </w:r>
          </w:p>
          <w:p w14:paraId="0B0AC50E"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373670AB"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Signature/Date:    </w:t>
            </w:r>
            <w:r w:rsidRPr="00C3533D">
              <w:rPr>
                <w:rFonts w:ascii="Times New Roman" w:eastAsia="Times New Roman" w:hAnsi="Times New Roman" w:cs="Times New Roman"/>
                <w:sz w:val="24"/>
                <w:szCs w:val="24"/>
              </w:rPr>
              <w:t xml:space="preserve"> </w:t>
            </w:r>
            <w:r w:rsidRPr="00C3533D">
              <w:rPr>
                <w:rFonts w:ascii="Times New Roman" w:eastAsia="Times New Roman" w:hAnsi="Times New Roman" w:cs="Times New Roman"/>
                <w:sz w:val="20"/>
                <w:szCs w:val="24"/>
              </w:rPr>
              <w:t xml:space="preserve">                      </w:t>
            </w:r>
          </w:p>
          <w:p w14:paraId="3E8D2E02" w14:textId="26F8B763"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32"/>
              <w:rPr>
                <w:rFonts w:ascii="Times New Roman" w:eastAsia="Times New Roman" w:hAnsi="Times New Roman" w:cs="Times New Roman"/>
                <w:sz w:val="20"/>
                <w:szCs w:val="24"/>
              </w:rPr>
            </w:pPr>
            <w:r w:rsidRPr="00C3533D">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354FE1E8" wp14:editId="5C9DA611">
                      <wp:simplePos x="0" y="0"/>
                      <wp:positionH relativeFrom="column">
                        <wp:posOffset>828040</wp:posOffset>
                      </wp:positionH>
                      <wp:positionV relativeFrom="paragraph">
                        <wp:posOffset>48260</wp:posOffset>
                      </wp:positionV>
                      <wp:extent cx="2419350" cy="0"/>
                      <wp:effectExtent l="5715" t="7620" r="13335"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AF808" id="Straight Arrow Connector 17" o:spid="_x0000_s1026" type="#_x0000_t32" style="position:absolute;margin-left:65.2pt;margin-top:3.8pt;width:1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bIJg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"/>
                  </w:pict>
                </mc:Fallback>
              </mc:AlternateContent>
            </w:r>
          </w:p>
          <w:p w14:paraId="2C7189BE" w14:textId="77777777" w:rsid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0"/>
              </w:rPr>
            </w:pPr>
            <w:r w:rsidRPr="00C353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(Director</w:t>
            </w:r>
            <w:r w:rsidRPr="00C3533D">
              <w:rPr>
                <w:rFonts w:ascii="Times New Roman" w:eastAsia="Times New Roman" w:hAnsi="Times New Roman" w:cs="Times New Roman"/>
                <w:sz w:val="20"/>
                <w:szCs w:val="20"/>
              </w:rPr>
              <w:t>)</w:t>
            </w:r>
          </w:p>
          <w:p w14:paraId="2009FF9C" w14:textId="77777777" w:rsidR="00322C78" w:rsidRDefault="00322C78"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2ACD0E" w14:textId="5C67106B" w:rsidR="00322C78" w:rsidRPr="00C3533D" w:rsidRDefault="00322C78"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two directors are part of one application, please include a second copy of this form with the additional </w:t>
            </w:r>
            <w:r w:rsidR="00675376">
              <w:rPr>
                <w:rFonts w:ascii="Times New Roman" w:eastAsia="Times New Roman" w:hAnsi="Times New Roman" w:cs="Times New Roman"/>
                <w:sz w:val="20"/>
                <w:szCs w:val="20"/>
              </w:rPr>
              <w:t xml:space="preserve">director </w:t>
            </w:r>
            <w:r>
              <w:rPr>
                <w:rFonts w:ascii="Times New Roman" w:eastAsia="Times New Roman" w:hAnsi="Times New Roman" w:cs="Times New Roman"/>
                <w:sz w:val="20"/>
                <w:szCs w:val="20"/>
              </w:rPr>
              <w:t>signature (duplicate signatures of other parties are not necessary)</w:t>
            </w:r>
          </w:p>
        </w:tc>
      </w:tr>
      <w:tr w:rsidR="00C3533D" w:rsidRPr="00C3533D" w14:paraId="09022D32" w14:textId="77777777" w:rsidTr="00621A07">
        <w:trPr>
          <w:trHeight w:val="4308"/>
        </w:trPr>
        <w:tc>
          <w:tcPr>
            <w:tcW w:w="5292" w:type="dxa"/>
            <w:tcBorders>
              <w:bottom w:val="thinThickSmallGap" w:sz="24" w:space="0" w:color="auto"/>
            </w:tcBorders>
          </w:tcPr>
          <w:p w14:paraId="2792285B" w14:textId="0BDC7364" w:rsidR="00C3533D" w:rsidRPr="00C3533D" w:rsidRDefault="00C3533D" w:rsidP="00C3533D">
            <w:pPr>
              <w:keepNext/>
              <w:tabs>
                <w:tab w:val="left" w:pos="900"/>
              </w:tabs>
              <w:spacing w:after="0" w:line="240" w:lineRule="auto"/>
              <w:ind w:left="1440" w:hanging="2340"/>
              <w:jc w:val="center"/>
              <w:outlineLvl w:val="1"/>
              <w:rPr>
                <w:rFonts w:ascii="Times New Roman" w:eastAsia="Times New Roman" w:hAnsi="Times New Roman" w:cs="Times New Roman"/>
                <w:b/>
                <w:sz w:val="20"/>
                <w:szCs w:val="20"/>
              </w:rPr>
            </w:pPr>
            <w:r w:rsidRPr="00C3533D">
              <w:rPr>
                <w:rFonts w:ascii="Times New Roman" w:eastAsia="Times New Roman" w:hAnsi="Times New Roman" w:cs="Times New Roman"/>
                <w:sz w:val="20"/>
                <w:szCs w:val="20"/>
              </w:rPr>
              <w:t xml:space="preserve">         C.  Juvenile Corrections Advisory Board</w:t>
            </w:r>
          </w:p>
          <w:p w14:paraId="2D22F876"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31A292B2"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Name:   </w:t>
            </w:r>
          </w:p>
          <w:p w14:paraId="44E2899C" w14:textId="1E3CF4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549A6143" wp14:editId="2DA140BA">
                      <wp:simplePos x="0" y="0"/>
                      <wp:positionH relativeFrom="column">
                        <wp:posOffset>435610</wp:posOffset>
                      </wp:positionH>
                      <wp:positionV relativeFrom="paragraph">
                        <wp:posOffset>6350</wp:posOffset>
                      </wp:positionV>
                      <wp:extent cx="2305050" cy="0"/>
                      <wp:effectExtent l="5715" t="6985" r="1333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8F700" id="Straight Arrow Connector 16" o:spid="_x0000_s1026" type="#_x0000_t32" style="position:absolute;margin-left:34.3pt;margin-top:.5pt;width:18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"/>
                  </w:pict>
                </mc:Fallback>
              </mc:AlternateContent>
            </w:r>
            <w:r w:rsidRPr="00C3533D">
              <w:rPr>
                <w:rFonts w:ascii="Times New Roman" w:eastAsia="Times New Roman" w:hAnsi="Times New Roman" w:cs="Times New Roman"/>
                <w:sz w:val="20"/>
                <w:szCs w:val="24"/>
              </w:rPr>
              <w:t xml:space="preserve"> </w:t>
            </w:r>
          </w:p>
          <w:p w14:paraId="41C6026F"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Title:   </w:t>
            </w:r>
          </w:p>
          <w:p w14:paraId="64583137" w14:textId="311FCFB6"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41923B54" wp14:editId="100F2C36">
                      <wp:simplePos x="0" y="0"/>
                      <wp:positionH relativeFrom="column">
                        <wp:posOffset>311785</wp:posOffset>
                      </wp:positionH>
                      <wp:positionV relativeFrom="paragraph">
                        <wp:posOffset>6350</wp:posOffset>
                      </wp:positionV>
                      <wp:extent cx="2305050" cy="0"/>
                      <wp:effectExtent l="5715" t="6985" r="1333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00F0D" id="Straight Arrow Connector 15" o:spid="_x0000_s1026" type="#_x0000_t32" style="position:absolute;margin-left:24.55pt;margin-top:.5pt;width:18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"/>
                  </w:pict>
                </mc:Fallback>
              </mc:AlternateContent>
            </w:r>
          </w:p>
          <w:p w14:paraId="26650378" w14:textId="43F87975"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21FAE640" wp14:editId="41E9DE0D">
                      <wp:simplePos x="0" y="0"/>
                      <wp:positionH relativeFrom="column">
                        <wp:posOffset>873760</wp:posOffset>
                      </wp:positionH>
                      <wp:positionV relativeFrom="paragraph">
                        <wp:posOffset>139700</wp:posOffset>
                      </wp:positionV>
                      <wp:extent cx="2252980" cy="0"/>
                      <wp:effectExtent l="5715" t="6985" r="825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1CE75" id="Straight Arrow Connector 14" o:spid="_x0000_s1026" type="#_x0000_t32" style="position:absolute;margin-left:68.8pt;margin-top:11pt;width:177.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txJQIAAEw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"/>
                  </w:pict>
                </mc:Fallback>
              </mc:AlternateContent>
            </w:r>
            <w:r w:rsidRPr="00C3533D">
              <w:rPr>
                <w:rFonts w:ascii="Times New Roman" w:eastAsia="Times New Roman" w:hAnsi="Times New Roman" w:cs="Times New Roman"/>
                <w:sz w:val="20"/>
                <w:szCs w:val="24"/>
              </w:rPr>
              <w:t xml:space="preserve">Mailing address:  </w:t>
            </w:r>
          </w:p>
          <w:p w14:paraId="0C42C912"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79286D09"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City, zip:    </w:t>
            </w:r>
          </w:p>
          <w:p w14:paraId="1EEBE6A3" w14:textId="03023E70"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315FEBD5" wp14:editId="10756722">
                      <wp:simplePos x="0" y="0"/>
                      <wp:positionH relativeFrom="column">
                        <wp:posOffset>549910</wp:posOffset>
                      </wp:positionH>
                      <wp:positionV relativeFrom="paragraph">
                        <wp:posOffset>-3175</wp:posOffset>
                      </wp:positionV>
                      <wp:extent cx="2305050" cy="0"/>
                      <wp:effectExtent l="5715" t="6985" r="1333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BC4BC" id="Straight Arrow Connector 13" o:spid="_x0000_s1026" type="#_x0000_t32" style="position:absolute;margin-left:43.3pt;margin-top:-.25pt;width:18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"/>
                  </w:pict>
                </mc:Fallback>
              </mc:AlternateContent>
            </w:r>
          </w:p>
          <w:p w14:paraId="5AFBB223" w14:textId="051DD7A6"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47E72844" wp14:editId="745BE99B">
                      <wp:simplePos x="0" y="0"/>
                      <wp:positionH relativeFrom="column">
                        <wp:posOffset>645160</wp:posOffset>
                      </wp:positionH>
                      <wp:positionV relativeFrom="paragraph">
                        <wp:posOffset>139700</wp:posOffset>
                      </wp:positionV>
                      <wp:extent cx="1671320" cy="0"/>
                      <wp:effectExtent l="5715"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680CB" id="Straight Arrow Connector 12" o:spid="_x0000_s1026" type="#_x0000_t32" style="position:absolute;margin-left:50.8pt;margin-top:11pt;width:131.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"/>
                  </w:pict>
                </mc:Fallback>
              </mc:AlternateContent>
            </w:r>
            <w:r w:rsidRPr="00C3533D">
              <w:rPr>
                <w:rFonts w:ascii="Times New Roman" w:eastAsia="Times New Roman" w:hAnsi="Times New Roman" w:cs="Times New Roman"/>
                <w:sz w:val="20"/>
                <w:szCs w:val="24"/>
              </w:rPr>
              <w:t xml:space="preserve">Telephone: </w:t>
            </w:r>
          </w:p>
          <w:p w14:paraId="04EDC807"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311F69D1" w14:textId="1F5BE449"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0A008309" wp14:editId="5305C4CE">
                      <wp:simplePos x="0" y="0"/>
                      <wp:positionH relativeFrom="column">
                        <wp:posOffset>311150</wp:posOffset>
                      </wp:positionH>
                      <wp:positionV relativeFrom="paragraph">
                        <wp:posOffset>130175</wp:posOffset>
                      </wp:positionV>
                      <wp:extent cx="1643380" cy="0"/>
                      <wp:effectExtent l="5080" t="6985" r="8890"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3C5F3" id="Straight Arrow Connector 11" o:spid="_x0000_s1026" type="#_x0000_t32" style="position:absolute;margin-left:24.5pt;margin-top:10.25pt;width:129.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"/>
                  </w:pict>
                </mc:Fallback>
              </mc:AlternateContent>
            </w:r>
            <w:r w:rsidRPr="00C3533D">
              <w:rPr>
                <w:rFonts w:ascii="Times New Roman" w:eastAsia="Times New Roman" w:hAnsi="Times New Roman" w:cs="Times New Roman"/>
                <w:sz w:val="20"/>
                <w:szCs w:val="24"/>
              </w:rPr>
              <w:t xml:space="preserve">Fax: </w:t>
            </w:r>
          </w:p>
          <w:p w14:paraId="1D2B5663"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229DD72D" w14:textId="484C1F3E"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50AFAAF0" wp14:editId="04C9AF06">
                      <wp:simplePos x="0" y="0"/>
                      <wp:positionH relativeFrom="column">
                        <wp:posOffset>435610</wp:posOffset>
                      </wp:positionH>
                      <wp:positionV relativeFrom="paragraph">
                        <wp:posOffset>139700</wp:posOffset>
                      </wp:positionV>
                      <wp:extent cx="2305050" cy="0"/>
                      <wp:effectExtent l="5715" t="6985" r="1333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4AAF3" id="Straight Arrow Connector 10" o:spid="_x0000_s1026" type="#_x0000_t32" style="position:absolute;margin-left:34.3pt;margin-top:11pt;width:18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"/>
                  </w:pict>
                </mc:Fallback>
              </mc:AlternateContent>
            </w:r>
            <w:r w:rsidRPr="00C3533D">
              <w:rPr>
                <w:rFonts w:ascii="Times New Roman" w:eastAsia="Times New Roman" w:hAnsi="Times New Roman" w:cs="Times New Roman"/>
                <w:sz w:val="20"/>
                <w:szCs w:val="24"/>
              </w:rPr>
              <w:t xml:space="preserve">E-mail:  </w:t>
            </w:r>
          </w:p>
          <w:p w14:paraId="1C54B091"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78066EA2"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Signature/Date:  </w:t>
            </w:r>
          </w:p>
          <w:p w14:paraId="29CF3364" w14:textId="281C3261"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7E3D9BA4" wp14:editId="2C1B230B">
                      <wp:simplePos x="0" y="0"/>
                      <wp:positionH relativeFrom="column">
                        <wp:posOffset>816610</wp:posOffset>
                      </wp:positionH>
                      <wp:positionV relativeFrom="paragraph">
                        <wp:posOffset>8255</wp:posOffset>
                      </wp:positionV>
                      <wp:extent cx="2362200" cy="0"/>
                      <wp:effectExtent l="5715" t="8890" r="1333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E7D08" id="Straight Arrow Connector 9" o:spid="_x0000_s1026" type="#_x0000_t32" style="position:absolute;margin-left:64.3pt;margin-top:.65pt;width:18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ec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"/>
                  </w:pict>
                </mc:Fallback>
              </mc:AlternateContent>
            </w:r>
            <w:r w:rsidRPr="00C3533D">
              <w:rPr>
                <w:rFonts w:ascii="Times New Roman" w:eastAsia="Times New Roman" w:hAnsi="Times New Roman" w:cs="Times New Roman"/>
                <w:sz w:val="20"/>
                <w:szCs w:val="24"/>
              </w:rPr>
              <w:t xml:space="preserve">                                                 (JCAB Chair)</w:t>
            </w:r>
          </w:p>
        </w:tc>
        <w:tc>
          <w:tcPr>
            <w:tcW w:w="5327" w:type="dxa"/>
            <w:tcBorders>
              <w:bottom w:val="thinThickSmallGap" w:sz="24" w:space="0" w:color="auto"/>
            </w:tcBorders>
          </w:tcPr>
          <w:p w14:paraId="0CF34498" w14:textId="77777777" w:rsidR="00C3533D" w:rsidRPr="00C3533D" w:rsidRDefault="00C3533D" w:rsidP="00C3533D">
            <w:pPr>
              <w:keepNext/>
              <w:tabs>
                <w:tab w:val="left" w:pos="900"/>
              </w:tabs>
              <w:spacing w:after="0" w:line="240" w:lineRule="auto"/>
              <w:ind w:left="1440" w:hanging="2340"/>
              <w:jc w:val="center"/>
              <w:outlineLvl w:val="1"/>
              <w:rPr>
                <w:rFonts w:ascii="Times New Roman" w:eastAsia="Times New Roman" w:hAnsi="Times New Roman" w:cs="Times New Roman"/>
                <w:b/>
                <w:sz w:val="20"/>
                <w:szCs w:val="20"/>
              </w:rPr>
            </w:pPr>
            <w:r w:rsidRPr="00C3533D">
              <w:rPr>
                <w:rFonts w:ascii="Times New Roman" w:eastAsia="Times New Roman" w:hAnsi="Times New Roman" w:cs="Times New Roman"/>
                <w:sz w:val="20"/>
                <w:szCs w:val="20"/>
              </w:rPr>
              <w:t xml:space="preserve">              D.  Financial Officer of Administrative County</w:t>
            </w:r>
          </w:p>
          <w:p w14:paraId="6B9B36B6"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3C8EC680"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Name:    </w:t>
            </w:r>
          </w:p>
          <w:p w14:paraId="4C61E302" w14:textId="21384E68"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1C88D658" wp14:editId="14A536E9">
                      <wp:simplePos x="0" y="0"/>
                      <wp:positionH relativeFrom="column">
                        <wp:posOffset>437515</wp:posOffset>
                      </wp:positionH>
                      <wp:positionV relativeFrom="paragraph">
                        <wp:posOffset>6350</wp:posOffset>
                      </wp:positionV>
                      <wp:extent cx="2305050" cy="0"/>
                      <wp:effectExtent l="5715" t="6985" r="1333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F46C2" id="Straight Arrow Connector 8" o:spid="_x0000_s1026" type="#_x0000_t32" style="position:absolute;margin-left:34.45pt;margin-top:.5pt;width:18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"/>
                  </w:pict>
                </mc:Fallback>
              </mc:AlternateContent>
            </w:r>
          </w:p>
          <w:p w14:paraId="624E9AA4"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Title:  </w:t>
            </w:r>
          </w:p>
          <w:p w14:paraId="7C8F7A63" w14:textId="1DED7EAD"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4893B9DF" wp14:editId="432FDAE6">
                      <wp:simplePos x="0" y="0"/>
                      <wp:positionH relativeFrom="column">
                        <wp:posOffset>337185</wp:posOffset>
                      </wp:positionH>
                      <wp:positionV relativeFrom="paragraph">
                        <wp:posOffset>6350</wp:posOffset>
                      </wp:positionV>
                      <wp:extent cx="2305050" cy="0"/>
                      <wp:effectExtent l="10160" t="6985" r="889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C3DF8" id="Straight Arrow Connector 7" o:spid="_x0000_s1026" type="#_x0000_t32" style="position:absolute;margin-left:26.55pt;margin-top:.5pt;width:18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"/>
                  </w:pict>
                </mc:Fallback>
              </mc:AlternateContent>
            </w:r>
          </w:p>
          <w:p w14:paraId="27572EFD" w14:textId="3038C31C"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664E79EC" wp14:editId="42D99513">
                      <wp:simplePos x="0" y="0"/>
                      <wp:positionH relativeFrom="column">
                        <wp:posOffset>894715</wp:posOffset>
                      </wp:positionH>
                      <wp:positionV relativeFrom="paragraph">
                        <wp:posOffset>139700</wp:posOffset>
                      </wp:positionV>
                      <wp:extent cx="2305050" cy="0"/>
                      <wp:effectExtent l="5715" t="6985" r="1333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0882F" id="Straight Arrow Connector 6" o:spid="_x0000_s1026" type="#_x0000_t32" style="position:absolute;margin-left:70.45pt;margin-top:11pt;width:18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byJAIAAEoEAAAOAAAAZHJzL2Uyb0RvYy54bWysVNuO2jAQfa/Uf7D8ziZhgUJEWK0S6Mu2&#10;i8T2A4ztEKuJx7INAVX9947NRWz7UlVNJDPOeM6cmTlm/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"/>
                  </w:pict>
                </mc:Fallback>
              </mc:AlternateContent>
            </w:r>
            <w:r w:rsidRPr="00C3533D">
              <w:rPr>
                <w:rFonts w:ascii="Times New Roman" w:eastAsia="Times New Roman" w:hAnsi="Times New Roman" w:cs="Times New Roman"/>
                <w:sz w:val="20"/>
                <w:szCs w:val="24"/>
              </w:rPr>
              <w:t xml:space="preserve">Mailing address:  </w:t>
            </w:r>
          </w:p>
          <w:p w14:paraId="56B25FAC"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p w14:paraId="140D396E"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City, zip:</w:t>
            </w:r>
            <w:r w:rsidRPr="00C3533D" w:rsidDel="00D67F5C">
              <w:rPr>
                <w:rFonts w:ascii="Times New Roman" w:eastAsia="Times New Roman" w:hAnsi="Times New Roman" w:cs="Times New Roman"/>
                <w:sz w:val="20"/>
                <w:szCs w:val="24"/>
              </w:rPr>
              <w:t xml:space="preserve"> </w:t>
            </w:r>
          </w:p>
          <w:p w14:paraId="5A60F2AC" w14:textId="4B541B02"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4"/>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6BA851BC" wp14:editId="0CCDB98D">
                      <wp:simplePos x="0" y="0"/>
                      <wp:positionH relativeFrom="column">
                        <wp:posOffset>518795</wp:posOffset>
                      </wp:positionH>
                      <wp:positionV relativeFrom="paragraph">
                        <wp:posOffset>-3175</wp:posOffset>
                      </wp:positionV>
                      <wp:extent cx="2305050" cy="0"/>
                      <wp:effectExtent l="10795" t="6985" r="825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400B7" id="Straight Arrow Connector 5" o:spid="_x0000_s1026" type="#_x0000_t32" style="position:absolute;margin-left:40.85pt;margin-top:-.25pt;width:18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jJAIAAEoEAAAOAAAAZHJzL2Uyb0RvYy54bWysVNuO2jAQfa/Uf7D8DklY2EJEWK0S6Mu2&#10;i8T2A4ztEKuJx7INAVX9947NRWz7UlVNJDPOeM6cmTlm/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"/>
                  </w:pict>
                </mc:Fallback>
              </mc:AlternateContent>
            </w:r>
          </w:p>
          <w:p w14:paraId="544A95C9"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 xml:space="preserve">Telephone:  </w:t>
            </w:r>
          </w:p>
          <w:p w14:paraId="4C613009" w14:textId="1869CE81"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335494EE" wp14:editId="30DC8F14">
                      <wp:simplePos x="0" y="0"/>
                      <wp:positionH relativeFrom="column">
                        <wp:posOffset>628015</wp:posOffset>
                      </wp:positionH>
                      <wp:positionV relativeFrom="paragraph">
                        <wp:posOffset>12065</wp:posOffset>
                      </wp:positionV>
                      <wp:extent cx="1700530" cy="0"/>
                      <wp:effectExtent l="5715" t="6985" r="825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0E216" id="Straight Arrow Connector 4" o:spid="_x0000_s1026" type="#_x0000_t32" style="position:absolute;margin-left:49.45pt;margin-top:.95pt;width:133.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LkJQIAAEo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"/>
                  </w:pict>
                </mc:Fallback>
              </mc:AlternateContent>
            </w:r>
          </w:p>
          <w:p w14:paraId="477CB850"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Fax:</w:t>
            </w:r>
            <w:r w:rsidRPr="00C3533D" w:rsidDel="00D67F5C">
              <w:rPr>
                <w:rFonts w:ascii="Times New Roman" w:eastAsia="Times New Roman" w:hAnsi="Times New Roman" w:cs="Times New Roman"/>
                <w:sz w:val="20"/>
                <w:szCs w:val="24"/>
              </w:rPr>
              <w:t xml:space="preserve"> </w:t>
            </w:r>
          </w:p>
          <w:p w14:paraId="16B7B63F" w14:textId="49205E04"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EE23D36" wp14:editId="66F46700">
                      <wp:simplePos x="0" y="0"/>
                      <wp:positionH relativeFrom="column">
                        <wp:posOffset>285115</wp:posOffset>
                      </wp:positionH>
                      <wp:positionV relativeFrom="paragraph">
                        <wp:posOffset>2540</wp:posOffset>
                      </wp:positionV>
                      <wp:extent cx="1748155" cy="0"/>
                      <wp:effectExtent l="5715" t="6985" r="825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B0FB" id="Straight Arrow Connector 3" o:spid="_x0000_s1026" type="#_x0000_t32" style="position:absolute;margin-left:22.45pt;margin-top:.2pt;width:137.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yU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g8pYtkNs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"/>
                  </w:pict>
                </mc:Fallback>
              </mc:AlternateContent>
            </w:r>
          </w:p>
          <w:p w14:paraId="20D758EB"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E-mail:</w:t>
            </w:r>
            <w:r w:rsidRPr="00C3533D" w:rsidDel="00D67F5C">
              <w:rPr>
                <w:rFonts w:ascii="Times New Roman" w:eastAsia="Times New Roman" w:hAnsi="Times New Roman" w:cs="Times New Roman"/>
                <w:sz w:val="20"/>
                <w:szCs w:val="24"/>
              </w:rPr>
              <w:t xml:space="preserve"> </w:t>
            </w:r>
            <w:r w:rsidRPr="00C3533D">
              <w:rPr>
                <w:rFonts w:ascii="Times New Roman" w:eastAsia="Times New Roman" w:hAnsi="Times New Roman" w:cs="Times New Roman"/>
                <w:sz w:val="20"/>
                <w:szCs w:val="24"/>
              </w:rPr>
              <w:t xml:space="preserve"> </w:t>
            </w:r>
          </w:p>
          <w:p w14:paraId="007AF489" w14:textId="13C3E3DC"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585316C9" wp14:editId="0DA52688">
                      <wp:simplePos x="0" y="0"/>
                      <wp:positionH relativeFrom="column">
                        <wp:posOffset>437515</wp:posOffset>
                      </wp:positionH>
                      <wp:positionV relativeFrom="paragraph">
                        <wp:posOffset>12065</wp:posOffset>
                      </wp:positionV>
                      <wp:extent cx="2305050" cy="0"/>
                      <wp:effectExtent l="5715" t="6985"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62573" id="Straight Arrow Connector 2" o:spid="_x0000_s1026" type="#_x0000_t32" style="position:absolute;margin-left:34.45pt;margin-top:.95pt;width:1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"/>
                  </w:pict>
                </mc:Fallback>
              </mc:AlternateContent>
            </w:r>
          </w:p>
          <w:p w14:paraId="0803D1FD" w14:textId="77777777"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sz w:val="20"/>
                <w:szCs w:val="24"/>
              </w:rPr>
              <w:t>Signature/Date:</w:t>
            </w:r>
            <w:r w:rsidRPr="00C3533D" w:rsidDel="00D67F5C">
              <w:rPr>
                <w:rFonts w:ascii="Times New Roman" w:eastAsia="Times New Roman" w:hAnsi="Times New Roman" w:cs="Times New Roman"/>
                <w:sz w:val="20"/>
                <w:szCs w:val="24"/>
              </w:rPr>
              <w:t xml:space="preserve"> </w:t>
            </w:r>
          </w:p>
          <w:p w14:paraId="159B7C74" w14:textId="14F40A9C" w:rsidR="00C3533D" w:rsidRPr="00C3533D" w:rsidRDefault="00C3533D" w:rsidP="00C3533D">
            <w:pPr>
              <w:tabs>
                <w:tab w:val="left" w:pos="432"/>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r w:rsidRPr="00C3533D">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069DF284" wp14:editId="6ABF5890">
                      <wp:simplePos x="0" y="0"/>
                      <wp:positionH relativeFrom="column">
                        <wp:posOffset>828040</wp:posOffset>
                      </wp:positionH>
                      <wp:positionV relativeFrom="paragraph">
                        <wp:posOffset>8255</wp:posOffset>
                      </wp:positionV>
                      <wp:extent cx="2419350" cy="0"/>
                      <wp:effectExtent l="5715"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9CE74" id="Straight Arrow Connector 1" o:spid="_x0000_s1026" type="#_x0000_t32" style="position:absolute;margin-left:65.2pt;margin-top:.65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nAJQIAAEo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"/>
                  </w:pict>
                </mc:Fallback>
              </mc:AlternateContent>
            </w:r>
            <w:r w:rsidRPr="00C3533D">
              <w:rPr>
                <w:rFonts w:ascii="Times New Roman" w:eastAsia="Times New Roman" w:hAnsi="Times New Roman" w:cs="Times New Roman"/>
                <w:sz w:val="20"/>
                <w:szCs w:val="24"/>
              </w:rPr>
              <w:t xml:space="preserve">                                                (Fiscal </w:t>
            </w:r>
            <w:r w:rsidR="00610810" w:rsidRPr="00C3533D">
              <w:rPr>
                <w:rFonts w:ascii="Times New Roman" w:eastAsia="Times New Roman" w:hAnsi="Times New Roman" w:cs="Times New Roman"/>
                <w:sz w:val="20"/>
                <w:szCs w:val="24"/>
              </w:rPr>
              <w:t xml:space="preserve">Officer)  </w:t>
            </w:r>
          </w:p>
        </w:tc>
      </w:tr>
      <w:tr w:rsidR="00C3533D" w:rsidRPr="00C3533D" w14:paraId="0843BB04" w14:textId="77777777" w:rsidTr="00621A07">
        <w:tblPrEx>
          <w:tblBorders>
            <w:top w:val="thinThickSmallGap" w:sz="24" w:space="0" w:color="auto"/>
            <w:bottom w:val="thinThickSmallGap" w:sz="24" w:space="0" w:color="auto"/>
          </w:tblBorders>
        </w:tblPrEx>
        <w:trPr>
          <w:trHeight w:val="20"/>
        </w:trPr>
        <w:tc>
          <w:tcPr>
            <w:tcW w:w="5292" w:type="dxa"/>
          </w:tcPr>
          <w:p w14:paraId="338C9817" w14:textId="77777777" w:rsidR="00C3533D" w:rsidRPr="00C3533D" w:rsidRDefault="00C3533D" w:rsidP="00C35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sz w:val="20"/>
                <w:szCs w:val="24"/>
              </w:rPr>
            </w:pPr>
          </w:p>
        </w:tc>
        <w:tc>
          <w:tcPr>
            <w:tcW w:w="5327" w:type="dxa"/>
          </w:tcPr>
          <w:p w14:paraId="33B38009" w14:textId="77777777" w:rsidR="00C3533D" w:rsidRPr="00C3533D" w:rsidRDefault="00C3533D" w:rsidP="00C3533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Times New Roman" w:hAnsi="Times New Roman" w:cs="Times New Roman"/>
                <w:i/>
                <w:sz w:val="20"/>
                <w:szCs w:val="20"/>
              </w:rPr>
            </w:pPr>
          </w:p>
        </w:tc>
      </w:tr>
    </w:tbl>
    <w:p w14:paraId="296A4D34" w14:textId="1697422E" w:rsidR="00C3533D" w:rsidRPr="00C3533D" w:rsidRDefault="00C3533D" w:rsidP="00C3533D">
      <w:pPr>
        <w:spacing w:after="0" w:line="240" w:lineRule="auto"/>
        <w:ind w:left="-810"/>
        <w:jc w:val="both"/>
        <w:rPr>
          <w:rFonts w:ascii="Times New Roman" w:eastAsia="Times New Roman" w:hAnsi="Times New Roman" w:cs="Times New Roman"/>
          <w:bCs/>
          <w:sz w:val="16"/>
          <w:szCs w:val="20"/>
        </w:rPr>
      </w:pPr>
      <w:r w:rsidRPr="00C3533D">
        <w:rPr>
          <w:rFonts w:ascii="Times New Roman" w:eastAsia="Times New Roman" w:hAnsi="Times New Roman" w:cs="Times New Roman"/>
          <w:bCs/>
          <w:sz w:val="16"/>
          <w:szCs w:val="20"/>
        </w:rPr>
        <w:lastRenderedPageBreak/>
        <w:t xml:space="preserve">Submission of the application packet and signature by county officials serves as certification to KDOC- JS that the application is complete; all submitted program requests were reviewed and those review documents remain on file for review; all applicable laws, standards, Financial Rules, Guidelines, and Reporting Instructions for Grantees requirements and grant conditions are being adhered to by the County and their </w:t>
      </w:r>
      <w:r w:rsidR="00CE4681">
        <w:rPr>
          <w:rFonts w:ascii="Times New Roman" w:eastAsia="Times New Roman" w:hAnsi="Times New Roman" w:cs="Times New Roman"/>
          <w:bCs/>
          <w:sz w:val="16"/>
          <w:szCs w:val="20"/>
        </w:rPr>
        <w:t xml:space="preserve">contractors or </w:t>
      </w:r>
      <w:r w:rsidRPr="00C3533D">
        <w:rPr>
          <w:rFonts w:ascii="Times New Roman" w:eastAsia="Times New Roman" w:hAnsi="Times New Roman" w:cs="Times New Roman"/>
          <w:bCs/>
          <w:sz w:val="16"/>
          <w:szCs w:val="20"/>
        </w:rPr>
        <w:t>sub-grantees; the Financial Rules, Guidelines, and Reporting Instructions for Grantees and any training necessary have been provided to each sub-grantee by the Administrative County.</w:t>
      </w:r>
    </w:p>
    <w:p w14:paraId="7F7D4C3E" w14:textId="04E2DA38" w:rsidR="00C3533D" w:rsidRDefault="00C3533D" w:rsidP="00656196">
      <w:pPr>
        <w:spacing w:after="0" w:line="240" w:lineRule="auto"/>
        <w:rPr>
          <w:rFonts w:cstheme="minorHAnsi"/>
        </w:rPr>
      </w:pPr>
    </w:p>
    <w:p w14:paraId="0DDA433B" w14:textId="5B63D091" w:rsidR="00C3533D" w:rsidRDefault="00C3533D">
      <w:pPr>
        <w:rPr>
          <w:rFonts w:cstheme="minorHAnsi"/>
        </w:rPr>
      </w:pPr>
      <w:r>
        <w:rPr>
          <w:rFonts w:cstheme="minorHAnsi"/>
        </w:rPr>
        <w:br w:type="page"/>
      </w:r>
    </w:p>
    <w:p w14:paraId="1F4544BC" w14:textId="77777777" w:rsidR="00C3533D" w:rsidRPr="00170A3F" w:rsidRDefault="00C3533D" w:rsidP="00656196">
      <w:pPr>
        <w:spacing w:after="0" w:line="240" w:lineRule="auto"/>
        <w:rPr>
          <w:rFonts w:cstheme="minorHAnsi"/>
        </w:rPr>
      </w:pPr>
    </w:p>
    <w:p w14:paraId="16D9D294" w14:textId="3B414BBF" w:rsidR="0061173B" w:rsidRPr="006070BB" w:rsidRDefault="008953DC" w:rsidP="00656196">
      <w:pPr>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Emergency Shelter</w:t>
      </w:r>
    </w:p>
    <w:p w14:paraId="12BEC494" w14:textId="3B881E02" w:rsidR="008953DC" w:rsidRPr="00170A3F" w:rsidRDefault="008953DC" w:rsidP="00656196">
      <w:pPr>
        <w:spacing w:after="0" w:line="240" w:lineRule="auto"/>
        <w:rPr>
          <w:color w:val="8EAADB" w:themeColor="accent1" w:themeTint="99"/>
        </w:rPr>
      </w:pPr>
    </w:p>
    <w:p w14:paraId="6FF40E10" w14:textId="5D2E381E" w:rsidR="008953DC" w:rsidRPr="00BC0A7F" w:rsidRDefault="008953DC" w:rsidP="00656196">
      <w:pPr>
        <w:spacing w:after="0" w:line="240" w:lineRule="auto"/>
      </w:pPr>
      <w:r w:rsidRPr="00BC0A7F">
        <w:t>Applications for Emergency Shelter shall be submitted as WORD or PDF documents that clearly label the sections described below an</w:t>
      </w:r>
      <w:r w:rsidR="0035141D" w:rsidRPr="00BC0A7F">
        <w:t>d</w:t>
      </w:r>
      <w:r w:rsidRPr="00BC0A7F">
        <w:t xml:space="preserve"> provide sufficient detail to describe all work that will be completed if a grant is approved. </w:t>
      </w:r>
    </w:p>
    <w:p w14:paraId="02E3EE4B" w14:textId="7D3957E2" w:rsidR="008953DC" w:rsidRPr="00BC0A7F" w:rsidRDefault="008953DC" w:rsidP="00656196">
      <w:pPr>
        <w:spacing w:after="0" w:line="240" w:lineRule="auto"/>
        <w:rPr>
          <w:rFonts w:cstheme="minorHAnsi"/>
        </w:rPr>
      </w:pPr>
    </w:p>
    <w:p w14:paraId="1BED727E" w14:textId="54D8C2E6" w:rsidR="008953DC" w:rsidRPr="00BC0A7F" w:rsidRDefault="008953DC" w:rsidP="008953DC">
      <w:pPr>
        <w:autoSpaceDE w:val="0"/>
        <w:autoSpaceDN w:val="0"/>
        <w:adjustRightInd w:val="0"/>
        <w:spacing w:after="0" w:line="240" w:lineRule="auto"/>
        <w:ind w:left="720"/>
        <w:rPr>
          <w:rFonts w:ascii="Calibri" w:hAnsi="Calibri" w:cs="Calibri"/>
        </w:rPr>
      </w:pPr>
      <w:r w:rsidRPr="00BC0A7F">
        <w:rPr>
          <w:rFonts w:cstheme="minorHAnsi"/>
          <w:b/>
          <w:u w:val="single"/>
        </w:rPr>
        <w:t>1. Project Narrative:</w:t>
      </w:r>
      <w:r w:rsidRPr="00BC0A7F">
        <w:rPr>
          <w:rFonts w:cstheme="minorHAnsi"/>
          <w:u w:val="single"/>
        </w:rPr>
        <w:t xml:space="preserve"> </w:t>
      </w:r>
      <w:r w:rsidRPr="00BC0A7F">
        <w:rPr>
          <w:rFonts w:ascii="Calibri" w:hAnsi="Calibri" w:cs="Calibri"/>
        </w:rPr>
        <w:t>The narrative is a detailed statement of the work to be undertaken and answers who, what, when, where, why, and how about the grant proposal. The narrative should be between ½ and 1 page in length and address</w:t>
      </w:r>
      <w:r w:rsidR="00186C84" w:rsidRPr="00BC0A7F">
        <w:rPr>
          <w:rFonts w:ascii="Calibri" w:hAnsi="Calibri" w:cs="Calibri"/>
        </w:rPr>
        <w:t xml:space="preserve"> at a minimum</w:t>
      </w:r>
      <w:r w:rsidRPr="00BC0A7F">
        <w:rPr>
          <w:rFonts w:ascii="Calibri" w:hAnsi="Calibri" w:cs="Calibri"/>
        </w:rPr>
        <w:t>:</w:t>
      </w:r>
    </w:p>
    <w:p w14:paraId="31AD24B2" w14:textId="5A65A19F" w:rsidR="008953DC" w:rsidRPr="00BC0A7F" w:rsidRDefault="008953DC" w:rsidP="008953DC">
      <w:pPr>
        <w:autoSpaceDE w:val="0"/>
        <w:autoSpaceDN w:val="0"/>
        <w:adjustRightInd w:val="0"/>
        <w:spacing w:after="0" w:line="240" w:lineRule="auto"/>
        <w:ind w:left="720"/>
        <w:rPr>
          <w:rFonts w:ascii="Calibri" w:hAnsi="Calibri" w:cs="Calibri"/>
        </w:rPr>
      </w:pPr>
    </w:p>
    <w:p w14:paraId="02EF4D22" w14:textId="5C968CF4" w:rsidR="008953DC" w:rsidRPr="00BC0A7F" w:rsidRDefault="008953DC" w:rsidP="008953DC">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a. Number and </w:t>
      </w:r>
      <w:r w:rsidR="00A169A7" w:rsidRPr="00BC0A7F">
        <w:rPr>
          <w:rFonts w:ascii="Calibri" w:hAnsi="Calibri" w:cs="Calibri"/>
        </w:rPr>
        <w:t xml:space="preserve">the </w:t>
      </w:r>
      <w:r w:rsidRPr="00BC0A7F">
        <w:rPr>
          <w:rFonts w:ascii="Calibri" w:hAnsi="Calibri" w:cs="Calibri"/>
        </w:rPr>
        <w:t xml:space="preserve">location of detention beds that will be converted to emergency </w:t>
      </w:r>
      <w:r w:rsidR="00A169A7" w:rsidRPr="00BC0A7F">
        <w:rPr>
          <w:rFonts w:ascii="Calibri" w:hAnsi="Calibri" w:cs="Calibri"/>
        </w:rPr>
        <w:tab/>
      </w:r>
      <w:r w:rsidRPr="00BC0A7F">
        <w:rPr>
          <w:rFonts w:ascii="Calibri" w:hAnsi="Calibri" w:cs="Calibri"/>
        </w:rPr>
        <w:t>shelter</w:t>
      </w:r>
    </w:p>
    <w:p w14:paraId="07F62C41" w14:textId="1414D0F9" w:rsidR="008953DC" w:rsidRPr="00BC0A7F" w:rsidRDefault="00A169A7" w:rsidP="008953DC">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b. Include data on utilization of existing detention beds for the past 5 years </w:t>
      </w:r>
      <w:r w:rsidR="00135938" w:rsidRPr="00BC0A7F">
        <w:rPr>
          <w:rFonts w:ascii="Calibri" w:hAnsi="Calibri" w:cs="Calibri"/>
        </w:rPr>
        <w:t xml:space="preserve">which </w:t>
      </w:r>
      <w:r w:rsidRPr="00BC0A7F">
        <w:rPr>
          <w:rFonts w:ascii="Calibri" w:hAnsi="Calibri" w:cs="Calibri"/>
        </w:rPr>
        <w:tab/>
        <w:t>demonstrate</w:t>
      </w:r>
      <w:r w:rsidR="00135938" w:rsidRPr="00BC0A7F">
        <w:rPr>
          <w:rFonts w:ascii="Calibri" w:hAnsi="Calibri" w:cs="Calibri"/>
        </w:rPr>
        <w:t>s</w:t>
      </w:r>
      <w:r w:rsidRPr="00BC0A7F">
        <w:rPr>
          <w:rFonts w:ascii="Calibri" w:hAnsi="Calibri" w:cs="Calibri"/>
        </w:rPr>
        <w:t xml:space="preserve"> that beds are </w:t>
      </w:r>
      <w:r w:rsidR="00DF2C9D" w:rsidRPr="00BC0A7F">
        <w:rPr>
          <w:rFonts w:ascii="Calibri" w:hAnsi="Calibri" w:cs="Calibri"/>
        </w:rPr>
        <w:t>c</w:t>
      </w:r>
      <w:r w:rsidRPr="00BC0A7F">
        <w:rPr>
          <w:rFonts w:ascii="Calibri" w:hAnsi="Calibri" w:cs="Calibri"/>
        </w:rPr>
        <w:t xml:space="preserve">urrently </w:t>
      </w:r>
      <w:r w:rsidR="00DF2C9D" w:rsidRPr="00BC0A7F">
        <w:rPr>
          <w:rFonts w:ascii="Calibri" w:hAnsi="Calibri" w:cs="Calibri"/>
        </w:rPr>
        <w:t xml:space="preserve">not being </w:t>
      </w:r>
      <w:r w:rsidRPr="00BC0A7F">
        <w:rPr>
          <w:rFonts w:ascii="Calibri" w:hAnsi="Calibri" w:cs="Calibri"/>
        </w:rPr>
        <w:t xml:space="preserve">utilized </w:t>
      </w:r>
    </w:p>
    <w:p w14:paraId="7726E201" w14:textId="07DAEBC1" w:rsidR="00DF2C9D" w:rsidRPr="00BC0A7F" w:rsidRDefault="00DF2C9D" w:rsidP="008953DC">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c. Include DRAI data from local JIAS demonstrating the population of youth who, if </w:t>
      </w:r>
      <w:r w:rsidRPr="00BC0A7F">
        <w:rPr>
          <w:rFonts w:ascii="Calibri" w:hAnsi="Calibri" w:cs="Calibri"/>
        </w:rPr>
        <w:tab/>
        <w:t xml:space="preserve">emergency shelter detention alterative existed in the community, would be served </w:t>
      </w:r>
      <w:r w:rsidRPr="00BC0A7F">
        <w:rPr>
          <w:rFonts w:ascii="Calibri" w:hAnsi="Calibri" w:cs="Calibri"/>
        </w:rPr>
        <w:tab/>
        <w:t xml:space="preserve">in this non-secure setting, but cannot for their safety be released to parent, guardian, </w:t>
      </w:r>
      <w:r w:rsidR="00591C41" w:rsidRPr="00BC0A7F">
        <w:rPr>
          <w:rFonts w:ascii="Calibri" w:hAnsi="Calibri" w:cs="Calibri"/>
        </w:rPr>
        <w:tab/>
        <w:t xml:space="preserve">custodian, </w:t>
      </w:r>
      <w:r w:rsidR="000F1D6A" w:rsidRPr="00BC0A7F">
        <w:rPr>
          <w:rFonts w:ascii="Calibri" w:hAnsi="Calibri" w:cs="Calibri"/>
        </w:rPr>
        <w:t xml:space="preserve">or </w:t>
      </w:r>
      <w:proofErr w:type="gramStart"/>
      <w:r w:rsidRPr="00BC0A7F">
        <w:rPr>
          <w:rFonts w:ascii="Calibri" w:hAnsi="Calibri" w:cs="Calibri"/>
        </w:rPr>
        <w:t>other</w:t>
      </w:r>
      <w:proofErr w:type="gramEnd"/>
      <w:r w:rsidRPr="00BC0A7F">
        <w:rPr>
          <w:rFonts w:ascii="Calibri" w:hAnsi="Calibri" w:cs="Calibri"/>
        </w:rPr>
        <w:t xml:space="preserve"> responsible adult </w:t>
      </w:r>
    </w:p>
    <w:p w14:paraId="073BB0FC" w14:textId="31AC5A44" w:rsidR="00135938" w:rsidRPr="00BC0A7F" w:rsidRDefault="0035141D" w:rsidP="008953DC">
      <w:pPr>
        <w:autoSpaceDE w:val="0"/>
        <w:autoSpaceDN w:val="0"/>
        <w:adjustRightInd w:val="0"/>
        <w:spacing w:after="0" w:line="240" w:lineRule="auto"/>
        <w:ind w:left="720"/>
        <w:rPr>
          <w:rFonts w:ascii="Calibri" w:hAnsi="Calibri" w:cs="Calibri"/>
        </w:rPr>
      </w:pPr>
      <w:r w:rsidRPr="00BC0A7F">
        <w:rPr>
          <w:rFonts w:ascii="Calibri" w:hAnsi="Calibri" w:cs="Calibri"/>
        </w:rPr>
        <w:tab/>
        <w:t>d. Describe all collaborative effort</w:t>
      </w:r>
      <w:r w:rsidR="002F1861" w:rsidRPr="00BC0A7F">
        <w:rPr>
          <w:rFonts w:ascii="Calibri" w:hAnsi="Calibri" w:cs="Calibri"/>
        </w:rPr>
        <w:t xml:space="preserve"> </w:t>
      </w:r>
      <w:r w:rsidRPr="00BC0A7F">
        <w:rPr>
          <w:rFonts w:ascii="Calibri" w:hAnsi="Calibri" w:cs="Calibri"/>
        </w:rPr>
        <w:t xml:space="preserve">with local stakeholders who have contributed to the </w:t>
      </w:r>
      <w:r w:rsidRPr="00BC0A7F">
        <w:rPr>
          <w:rFonts w:ascii="Calibri" w:hAnsi="Calibri" w:cs="Calibri"/>
        </w:rPr>
        <w:tab/>
        <w:t xml:space="preserve">development of this project </w:t>
      </w:r>
    </w:p>
    <w:p w14:paraId="650B2C9B" w14:textId="7E351E55" w:rsidR="008953DC" w:rsidRPr="00BC0A7F" w:rsidRDefault="008953DC" w:rsidP="008953DC">
      <w:pPr>
        <w:autoSpaceDE w:val="0"/>
        <w:autoSpaceDN w:val="0"/>
        <w:adjustRightInd w:val="0"/>
        <w:spacing w:after="0" w:line="240" w:lineRule="auto"/>
        <w:ind w:left="720"/>
        <w:rPr>
          <w:rFonts w:ascii="Calibri" w:hAnsi="Calibri" w:cs="Calibri"/>
        </w:rPr>
      </w:pPr>
    </w:p>
    <w:p w14:paraId="3E5B5177" w14:textId="1F3A58B0" w:rsidR="008953DC" w:rsidRPr="00BC0A7F" w:rsidRDefault="00186C84" w:rsidP="008953DC">
      <w:pPr>
        <w:autoSpaceDE w:val="0"/>
        <w:autoSpaceDN w:val="0"/>
        <w:adjustRightInd w:val="0"/>
        <w:spacing w:after="0" w:line="240" w:lineRule="auto"/>
        <w:ind w:left="720"/>
        <w:rPr>
          <w:rFonts w:ascii="Calibri" w:hAnsi="Calibri" w:cs="Calibri"/>
        </w:rPr>
      </w:pPr>
      <w:r w:rsidRPr="00BC0A7F">
        <w:rPr>
          <w:rFonts w:ascii="Calibri" w:hAnsi="Calibri" w:cs="Calibri"/>
          <w:b/>
          <w:u w:val="single"/>
        </w:rPr>
        <w:t>2. Shelter Operations:</w:t>
      </w:r>
      <w:r w:rsidRPr="00BC0A7F">
        <w:rPr>
          <w:rFonts w:ascii="Calibri" w:hAnsi="Calibri" w:cs="Calibri"/>
        </w:rPr>
        <w:t xml:space="preserve"> This section should provide a description of how the emergency shelter will operate and any services that will be provided directly, or accessed from external organizations, while the child resides in the emergency shelter. The narrative should be 1 to 2 pages in length and address at a minimum:</w:t>
      </w:r>
    </w:p>
    <w:p w14:paraId="68EA0340" w14:textId="748BAF80" w:rsidR="00186C84" w:rsidRPr="00BC0A7F" w:rsidRDefault="00186C84" w:rsidP="008953DC">
      <w:pPr>
        <w:autoSpaceDE w:val="0"/>
        <w:autoSpaceDN w:val="0"/>
        <w:adjustRightInd w:val="0"/>
        <w:spacing w:after="0" w:line="240" w:lineRule="auto"/>
        <w:ind w:left="720"/>
        <w:rPr>
          <w:rFonts w:ascii="Calibri" w:hAnsi="Calibri" w:cs="Calibri"/>
        </w:rPr>
      </w:pPr>
    </w:p>
    <w:p w14:paraId="2DD8A801" w14:textId="0BE5159A" w:rsidR="00186C84" w:rsidRPr="00BC0A7F" w:rsidRDefault="00186C84" w:rsidP="008953DC">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a. </w:t>
      </w:r>
      <w:r w:rsidR="00BF36B4" w:rsidRPr="00BC0A7F">
        <w:rPr>
          <w:rFonts w:ascii="Calibri" w:hAnsi="Calibri" w:cs="Calibri"/>
        </w:rPr>
        <w:t xml:space="preserve">Recruitment, </w:t>
      </w:r>
      <w:r w:rsidR="00666EBF" w:rsidRPr="00BC0A7F">
        <w:rPr>
          <w:rFonts w:ascii="Calibri" w:hAnsi="Calibri" w:cs="Calibri"/>
        </w:rPr>
        <w:t xml:space="preserve">selection, </w:t>
      </w:r>
      <w:r w:rsidR="00BF36B4" w:rsidRPr="00BC0A7F">
        <w:rPr>
          <w:rFonts w:ascii="Calibri" w:hAnsi="Calibri" w:cs="Calibri"/>
        </w:rPr>
        <w:t xml:space="preserve">training and retention of staff who are </w:t>
      </w:r>
      <w:r w:rsidR="00666EBF" w:rsidRPr="00BC0A7F">
        <w:rPr>
          <w:rFonts w:ascii="Calibri" w:hAnsi="Calibri" w:cs="Calibri"/>
        </w:rPr>
        <w:t xml:space="preserve">aligned with the </w:t>
      </w:r>
      <w:r w:rsidR="00666EBF" w:rsidRPr="00BC0A7F">
        <w:rPr>
          <w:rFonts w:ascii="Calibri" w:hAnsi="Calibri" w:cs="Calibri"/>
        </w:rPr>
        <w:tab/>
        <w:t>purpose of serving children in a non-secure setting. If staff from the existing JDC will</w:t>
      </w:r>
      <w:r w:rsidR="008725F5" w:rsidRPr="00BC0A7F">
        <w:rPr>
          <w:rFonts w:ascii="Calibri" w:hAnsi="Calibri" w:cs="Calibri"/>
        </w:rPr>
        <w:t xml:space="preserve"> </w:t>
      </w:r>
      <w:r w:rsidR="008725F5" w:rsidRPr="00BC0A7F">
        <w:rPr>
          <w:rFonts w:ascii="Calibri" w:hAnsi="Calibri" w:cs="Calibri"/>
        </w:rPr>
        <w:tab/>
        <w:t xml:space="preserve">transition to </w:t>
      </w:r>
      <w:r w:rsidR="00666EBF" w:rsidRPr="00BC0A7F">
        <w:rPr>
          <w:rFonts w:ascii="Calibri" w:hAnsi="Calibri" w:cs="Calibri"/>
        </w:rPr>
        <w:t xml:space="preserve">the emergency shelter, please be detailed in explaining how the </w:t>
      </w:r>
      <w:r w:rsidR="008725F5" w:rsidRPr="00BC0A7F">
        <w:rPr>
          <w:rFonts w:ascii="Calibri" w:hAnsi="Calibri" w:cs="Calibri"/>
        </w:rPr>
        <w:tab/>
      </w:r>
      <w:r w:rsidR="00666EBF" w:rsidRPr="00BC0A7F">
        <w:rPr>
          <w:rFonts w:ascii="Calibri" w:hAnsi="Calibri" w:cs="Calibri"/>
        </w:rPr>
        <w:t>organization will</w:t>
      </w:r>
      <w:r w:rsidR="008725F5" w:rsidRPr="00BC0A7F">
        <w:rPr>
          <w:rFonts w:ascii="Calibri" w:hAnsi="Calibri" w:cs="Calibri"/>
        </w:rPr>
        <w:t xml:space="preserve"> </w:t>
      </w:r>
      <w:r w:rsidR="00666EBF" w:rsidRPr="00BC0A7F">
        <w:rPr>
          <w:rFonts w:ascii="Calibri" w:hAnsi="Calibri" w:cs="Calibri"/>
        </w:rPr>
        <w:t xml:space="preserve">assist them to adapt to this new purpose </w:t>
      </w:r>
    </w:p>
    <w:p w14:paraId="52D8C699" w14:textId="68C2EE26" w:rsidR="005955B6" w:rsidRPr="00BC0A7F" w:rsidRDefault="00666EBF" w:rsidP="008953DC">
      <w:pPr>
        <w:autoSpaceDE w:val="0"/>
        <w:autoSpaceDN w:val="0"/>
        <w:adjustRightInd w:val="0"/>
        <w:spacing w:after="0" w:line="240" w:lineRule="auto"/>
        <w:ind w:left="720"/>
        <w:rPr>
          <w:rFonts w:ascii="Calibri" w:hAnsi="Calibri" w:cs="Calibri"/>
        </w:rPr>
      </w:pPr>
      <w:r w:rsidRPr="00BC0A7F">
        <w:rPr>
          <w:rFonts w:ascii="Calibri" w:hAnsi="Calibri" w:cs="Calibri"/>
        </w:rPr>
        <w:tab/>
      </w:r>
      <w:r w:rsidR="00C5492C" w:rsidRPr="00BC0A7F">
        <w:rPr>
          <w:rFonts w:ascii="Calibri" w:hAnsi="Calibri" w:cs="Calibri"/>
        </w:rPr>
        <w:t>b</w:t>
      </w:r>
      <w:r w:rsidR="005955B6" w:rsidRPr="00BC0A7F">
        <w:rPr>
          <w:rFonts w:ascii="Calibri" w:hAnsi="Calibri" w:cs="Calibri"/>
        </w:rPr>
        <w:t xml:space="preserve">. Activities available to residents to meet their developmental and emotional needs </w:t>
      </w:r>
      <w:r w:rsidR="005955B6" w:rsidRPr="00BC0A7F">
        <w:rPr>
          <w:rFonts w:ascii="Calibri" w:hAnsi="Calibri" w:cs="Calibri"/>
        </w:rPr>
        <w:tab/>
        <w:t xml:space="preserve">while providing ample opportunities to engage in constructive activities </w:t>
      </w:r>
      <w:r w:rsidR="00135938" w:rsidRPr="00BC0A7F">
        <w:rPr>
          <w:rFonts w:ascii="Calibri" w:hAnsi="Calibri" w:cs="Calibri"/>
        </w:rPr>
        <w:t xml:space="preserve">which </w:t>
      </w:r>
      <w:r w:rsidR="00135938" w:rsidRPr="00BC0A7F">
        <w:rPr>
          <w:rFonts w:ascii="Calibri" w:hAnsi="Calibri" w:cs="Calibri"/>
        </w:rPr>
        <w:tab/>
      </w:r>
      <w:r w:rsidR="005955B6" w:rsidRPr="00BC0A7F">
        <w:rPr>
          <w:rFonts w:ascii="Calibri" w:hAnsi="Calibri" w:cs="Calibri"/>
        </w:rPr>
        <w:t xml:space="preserve">minimizes the amount of idle time a child may experience (e.g. </w:t>
      </w:r>
      <w:r w:rsidR="00C84184" w:rsidRPr="00BC0A7F">
        <w:rPr>
          <w:rFonts w:ascii="Calibri" w:hAnsi="Calibri" w:cs="Calibri"/>
        </w:rPr>
        <w:t xml:space="preserve">unstructured time </w:t>
      </w:r>
      <w:r w:rsidR="00135938" w:rsidRPr="00BC0A7F">
        <w:rPr>
          <w:rFonts w:ascii="Calibri" w:hAnsi="Calibri" w:cs="Calibri"/>
        </w:rPr>
        <w:tab/>
      </w:r>
      <w:r w:rsidR="00C84184" w:rsidRPr="00BC0A7F">
        <w:rPr>
          <w:rFonts w:ascii="Calibri" w:hAnsi="Calibri" w:cs="Calibri"/>
        </w:rPr>
        <w:t xml:space="preserve">watching TV or </w:t>
      </w:r>
      <w:r w:rsidR="00C84184" w:rsidRPr="00BC0A7F">
        <w:rPr>
          <w:rFonts w:ascii="Calibri" w:hAnsi="Calibri" w:cs="Calibri"/>
        </w:rPr>
        <w:tab/>
        <w:t>simply sitting on the unit should be avoided to greatest extent possible)</w:t>
      </w:r>
      <w:r w:rsidR="005955B6" w:rsidRPr="00BC0A7F">
        <w:rPr>
          <w:rFonts w:ascii="Calibri" w:hAnsi="Calibri" w:cs="Calibri"/>
        </w:rPr>
        <w:t xml:space="preserve"> </w:t>
      </w:r>
    </w:p>
    <w:p w14:paraId="19371D85" w14:textId="02FC9BD7" w:rsidR="00C5492C" w:rsidRPr="00BC0A7F" w:rsidRDefault="00C5492C" w:rsidP="008953DC">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c. Description of clothing residents and staff will wear to create an environment that is </w:t>
      </w:r>
      <w:r w:rsidRPr="00BC0A7F">
        <w:rPr>
          <w:rFonts w:ascii="Calibri" w:hAnsi="Calibri" w:cs="Calibri"/>
        </w:rPr>
        <w:tab/>
        <w:t xml:space="preserve">consistent with a family home, school, or other business settings as to not look or feel </w:t>
      </w:r>
      <w:r w:rsidRPr="00BC0A7F">
        <w:rPr>
          <w:rFonts w:ascii="Calibri" w:hAnsi="Calibri" w:cs="Calibri"/>
        </w:rPr>
        <w:tab/>
        <w:t>like a detention facility or other institution</w:t>
      </w:r>
    </w:p>
    <w:p w14:paraId="3F76DD63" w14:textId="75FB34E8" w:rsidR="006E5257" w:rsidRPr="00BC0A7F" w:rsidRDefault="006E5257" w:rsidP="008953DC">
      <w:pPr>
        <w:autoSpaceDE w:val="0"/>
        <w:autoSpaceDN w:val="0"/>
        <w:adjustRightInd w:val="0"/>
        <w:spacing w:after="0" w:line="240" w:lineRule="auto"/>
        <w:ind w:left="720"/>
        <w:rPr>
          <w:rFonts w:ascii="Calibri" w:hAnsi="Calibri" w:cs="Calibri"/>
        </w:rPr>
      </w:pPr>
      <w:r w:rsidRPr="00BC0A7F">
        <w:rPr>
          <w:rFonts w:ascii="Calibri" w:hAnsi="Calibri" w:cs="Calibri"/>
        </w:rPr>
        <w:tab/>
      </w:r>
      <w:r w:rsidR="00C5492C" w:rsidRPr="00BC0A7F">
        <w:rPr>
          <w:rFonts w:ascii="Calibri" w:hAnsi="Calibri" w:cs="Calibri"/>
        </w:rPr>
        <w:t>d</w:t>
      </w:r>
      <w:r w:rsidRPr="00BC0A7F">
        <w:rPr>
          <w:rFonts w:ascii="Calibri" w:hAnsi="Calibri" w:cs="Calibri"/>
        </w:rPr>
        <w:t xml:space="preserve">. Access to services, including: education, behavior health, medical, required to safely </w:t>
      </w:r>
      <w:r w:rsidRPr="00BC0A7F">
        <w:rPr>
          <w:rFonts w:ascii="Calibri" w:hAnsi="Calibri" w:cs="Calibri"/>
        </w:rPr>
        <w:tab/>
        <w:t>care for the child</w:t>
      </w:r>
    </w:p>
    <w:p w14:paraId="7AF154FF" w14:textId="1756ADA8" w:rsidR="005F462C" w:rsidRPr="00BC0A7F" w:rsidRDefault="005F462C" w:rsidP="008953DC">
      <w:pPr>
        <w:autoSpaceDE w:val="0"/>
        <w:autoSpaceDN w:val="0"/>
        <w:adjustRightInd w:val="0"/>
        <w:spacing w:after="0" w:line="240" w:lineRule="auto"/>
        <w:ind w:left="720"/>
        <w:rPr>
          <w:rFonts w:ascii="Calibri" w:hAnsi="Calibri" w:cs="Calibri"/>
        </w:rPr>
      </w:pPr>
    </w:p>
    <w:p w14:paraId="7350B29C" w14:textId="04A58034" w:rsidR="005F462C" w:rsidRPr="00BC0A7F" w:rsidRDefault="000D4E63" w:rsidP="008953DC">
      <w:pPr>
        <w:autoSpaceDE w:val="0"/>
        <w:autoSpaceDN w:val="0"/>
        <w:adjustRightInd w:val="0"/>
        <w:spacing w:after="0" w:line="240" w:lineRule="auto"/>
        <w:ind w:left="720"/>
        <w:rPr>
          <w:rFonts w:ascii="Calibri" w:hAnsi="Calibri" w:cs="Calibri"/>
        </w:rPr>
      </w:pPr>
      <w:r w:rsidRPr="00BC0A7F">
        <w:rPr>
          <w:rFonts w:ascii="Calibri" w:hAnsi="Calibri" w:cs="Calibri"/>
          <w:b/>
          <w:u w:val="single"/>
        </w:rPr>
        <w:t>3</w:t>
      </w:r>
      <w:r w:rsidR="005F462C" w:rsidRPr="00BC0A7F">
        <w:rPr>
          <w:rFonts w:ascii="Calibri" w:hAnsi="Calibri" w:cs="Calibri"/>
          <w:b/>
          <w:u w:val="single"/>
        </w:rPr>
        <w:t>. Shelter</w:t>
      </w:r>
      <w:r w:rsidR="00135938" w:rsidRPr="00BC0A7F">
        <w:rPr>
          <w:rFonts w:ascii="Calibri" w:hAnsi="Calibri" w:cs="Calibri"/>
          <w:b/>
          <w:u w:val="single"/>
        </w:rPr>
        <w:t xml:space="preserve"> Environment:</w:t>
      </w:r>
      <w:r w:rsidR="00135938" w:rsidRPr="00BC0A7F">
        <w:rPr>
          <w:rFonts w:ascii="Calibri" w:hAnsi="Calibri" w:cs="Calibri"/>
        </w:rPr>
        <w:t xml:space="preserve"> This section should describe the goals for the appearance and feel of the building</w:t>
      </w:r>
      <w:r w:rsidR="00B07108" w:rsidRPr="00BC0A7F">
        <w:rPr>
          <w:rFonts w:ascii="Calibri" w:hAnsi="Calibri" w:cs="Calibri"/>
        </w:rPr>
        <w:t xml:space="preserve"> for children, visitors, staff</w:t>
      </w:r>
      <w:r w:rsidR="002F2AC1" w:rsidRPr="00BC0A7F">
        <w:rPr>
          <w:rFonts w:ascii="Calibri" w:hAnsi="Calibri" w:cs="Calibri"/>
        </w:rPr>
        <w:t>,</w:t>
      </w:r>
      <w:r w:rsidR="00B07108" w:rsidRPr="00BC0A7F">
        <w:rPr>
          <w:rFonts w:ascii="Calibri" w:hAnsi="Calibri" w:cs="Calibri"/>
        </w:rPr>
        <w:t xml:space="preserve"> and to the public who would view </w:t>
      </w:r>
      <w:r w:rsidR="002F2AC1" w:rsidRPr="00BC0A7F">
        <w:rPr>
          <w:rFonts w:ascii="Calibri" w:hAnsi="Calibri" w:cs="Calibri"/>
        </w:rPr>
        <w:t xml:space="preserve">the building in the community </w:t>
      </w:r>
      <w:r w:rsidR="00B07108" w:rsidRPr="00BC0A7F">
        <w:rPr>
          <w:rFonts w:ascii="Calibri" w:hAnsi="Calibri" w:cs="Calibri"/>
        </w:rPr>
        <w:t>but are unlikely to enter the building</w:t>
      </w:r>
      <w:r w:rsidR="00135938" w:rsidRPr="00BC0A7F">
        <w:rPr>
          <w:rFonts w:ascii="Calibri" w:hAnsi="Calibri" w:cs="Calibri"/>
        </w:rPr>
        <w:t xml:space="preserve">. </w:t>
      </w:r>
      <w:r w:rsidR="00B07108" w:rsidRPr="00BC0A7F">
        <w:rPr>
          <w:rFonts w:ascii="Calibri" w:hAnsi="Calibri" w:cs="Calibri"/>
        </w:rPr>
        <w:t xml:space="preserve">Describe the </w:t>
      </w:r>
      <w:r w:rsidR="00135938" w:rsidRPr="00BC0A7F">
        <w:rPr>
          <w:rFonts w:ascii="Calibri" w:hAnsi="Calibri" w:cs="Calibri"/>
        </w:rPr>
        <w:t xml:space="preserve">applicants vision for how the physical plant will be modified and aligned with the new purpose. If architectural floor plans, elevations, and renderings or illustrations have already been developed please include copies </w:t>
      </w:r>
      <w:r w:rsidR="009543B2" w:rsidRPr="00BC0A7F">
        <w:rPr>
          <w:rFonts w:ascii="Calibri" w:hAnsi="Calibri" w:cs="Calibri"/>
        </w:rPr>
        <w:lastRenderedPageBreak/>
        <w:t xml:space="preserve">with the </w:t>
      </w:r>
      <w:r w:rsidR="00135938" w:rsidRPr="00BC0A7F">
        <w:rPr>
          <w:rFonts w:ascii="Calibri" w:hAnsi="Calibri" w:cs="Calibri"/>
        </w:rPr>
        <w:t xml:space="preserve">response to this section. </w:t>
      </w:r>
      <w:r w:rsidR="00B55B46" w:rsidRPr="00BC0A7F">
        <w:rPr>
          <w:rFonts w:ascii="Calibri" w:hAnsi="Calibri" w:cs="Calibri"/>
        </w:rPr>
        <w:t xml:space="preserve">This </w:t>
      </w:r>
      <w:r w:rsidR="00F95406" w:rsidRPr="00BC0A7F">
        <w:rPr>
          <w:rFonts w:ascii="Calibri" w:hAnsi="Calibri" w:cs="Calibri"/>
        </w:rPr>
        <w:t xml:space="preserve">narrative </w:t>
      </w:r>
      <w:r w:rsidR="00B55B46" w:rsidRPr="00BC0A7F">
        <w:rPr>
          <w:rFonts w:ascii="Calibri" w:hAnsi="Calibri" w:cs="Calibri"/>
        </w:rPr>
        <w:t>should be not more than 2 pages in length</w:t>
      </w:r>
      <w:r w:rsidR="00F95406" w:rsidRPr="00BC0A7F">
        <w:rPr>
          <w:rFonts w:ascii="Calibri" w:hAnsi="Calibri" w:cs="Calibri"/>
        </w:rPr>
        <w:t xml:space="preserve"> and may include as many attachments as are available. </w:t>
      </w:r>
    </w:p>
    <w:p w14:paraId="4361C1DB" w14:textId="77777777" w:rsidR="00186C84" w:rsidRPr="00BC0A7F" w:rsidRDefault="00186C84" w:rsidP="008953DC">
      <w:pPr>
        <w:autoSpaceDE w:val="0"/>
        <w:autoSpaceDN w:val="0"/>
        <w:adjustRightInd w:val="0"/>
        <w:spacing w:after="0" w:line="240" w:lineRule="auto"/>
        <w:ind w:left="720"/>
        <w:rPr>
          <w:rFonts w:ascii="Calibri" w:hAnsi="Calibri" w:cs="Calibri"/>
        </w:rPr>
      </w:pPr>
    </w:p>
    <w:p w14:paraId="13DE6A26" w14:textId="53B7968A" w:rsidR="008953DC" w:rsidRPr="00BC0A7F" w:rsidRDefault="000D4E63" w:rsidP="00CF4DC4">
      <w:pPr>
        <w:autoSpaceDE w:val="0"/>
        <w:autoSpaceDN w:val="0"/>
        <w:adjustRightInd w:val="0"/>
        <w:spacing w:after="0" w:line="240" w:lineRule="auto"/>
        <w:ind w:left="720"/>
        <w:rPr>
          <w:rFonts w:cstheme="minorHAnsi"/>
        </w:rPr>
      </w:pPr>
      <w:r w:rsidRPr="00BC0A7F">
        <w:rPr>
          <w:rFonts w:ascii="Calibri" w:hAnsi="Calibri" w:cs="Calibri"/>
          <w:b/>
          <w:u w:val="single"/>
        </w:rPr>
        <w:t>4</w:t>
      </w:r>
      <w:r w:rsidR="008953DC" w:rsidRPr="00BC0A7F">
        <w:rPr>
          <w:rFonts w:ascii="Calibri" w:hAnsi="Calibri" w:cs="Calibri"/>
          <w:b/>
          <w:u w:val="single"/>
        </w:rPr>
        <w:t>. Time Frame:</w:t>
      </w:r>
      <w:r w:rsidR="00CF4DC4" w:rsidRPr="00BC0A7F">
        <w:rPr>
          <w:rFonts w:ascii="Calibri" w:hAnsi="Calibri" w:cs="Calibri"/>
        </w:rPr>
        <w:t xml:space="preserve"> This section should include a detailed list of activities and steps required to develop a plan for emergency shelte</w:t>
      </w:r>
      <w:r w:rsidR="00A84FDE" w:rsidRPr="00BC0A7F">
        <w:rPr>
          <w:rFonts w:ascii="Calibri" w:hAnsi="Calibri" w:cs="Calibri"/>
        </w:rPr>
        <w:t xml:space="preserve">r, including but not limited to: </w:t>
      </w:r>
      <w:r w:rsidR="00CF4DC4" w:rsidRPr="00BC0A7F">
        <w:rPr>
          <w:rFonts w:ascii="Calibri" w:hAnsi="Calibri" w:cs="Calibri"/>
        </w:rPr>
        <w:t>engag</w:t>
      </w:r>
      <w:r w:rsidR="00A84FDE" w:rsidRPr="00BC0A7F">
        <w:rPr>
          <w:rFonts w:ascii="Calibri" w:hAnsi="Calibri" w:cs="Calibri"/>
        </w:rPr>
        <w:t>e</w:t>
      </w:r>
      <w:r w:rsidR="00CF4DC4" w:rsidRPr="00BC0A7F">
        <w:rPr>
          <w:rFonts w:ascii="Calibri" w:hAnsi="Calibri" w:cs="Calibri"/>
        </w:rPr>
        <w:t xml:space="preserve"> with stakeholders, secure approvals from BOCC or other governing board, to develop and award contracts for design and re-modeling, complete remodeling, secure license as emergency shelter</w:t>
      </w:r>
      <w:r w:rsidR="00A84FDE" w:rsidRPr="00BC0A7F">
        <w:rPr>
          <w:rFonts w:ascii="Calibri" w:hAnsi="Calibri" w:cs="Calibri"/>
        </w:rPr>
        <w:t>,</w:t>
      </w:r>
      <w:r w:rsidR="00CF4DC4" w:rsidRPr="00BC0A7F">
        <w:rPr>
          <w:rFonts w:ascii="Calibri" w:hAnsi="Calibri" w:cs="Calibri"/>
        </w:rPr>
        <w:t xml:space="preserve"> and </w:t>
      </w:r>
      <w:r w:rsidR="00A84FDE" w:rsidRPr="00BC0A7F">
        <w:rPr>
          <w:rFonts w:ascii="Calibri" w:hAnsi="Calibri" w:cs="Calibri"/>
        </w:rPr>
        <w:t xml:space="preserve">a target date to </w:t>
      </w:r>
      <w:r w:rsidR="00CF4DC4" w:rsidRPr="00BC0A7F">
        <w:rPr>
          <w:rFonts w:ascii="Calibri" w:hAnsi="Calibri" w:cs="Calibri"/>
        </w:rPr>
        <w:t>begin serv</w:t>
      </w:r>
      <w:r w:rsidR="00A84FDE" w:rsidRPr="00BC0A7F">
        <w:rPr>
          <w:rFonts w:ascii="Calibri" w:hAnsi="Calibri" w:cs="Calibri"/>
        </w:rPr>
        <w:t>ing</w:t>
      </w:r>
      <w:r w:rsidR="00CF4DC4" w:rsidRPr="00BC0A7F">
        <w:rPr>
          <w:rFonts w:ascii="Calibri" w:hAnsi="Calibri" w:cs="Calibri"/>
        </w:rPr>
        <w:t xml:space="preserve"> children</w:t>
      </w:r>
      <w:r w:rsidR="00A84FDE" w:rsidRPr="00BC0A7F">
        <w:rPr>
          <w:rFonts w:ascii="Calibri" w:hAnsi="Calibri" w:cs="Calibri"/>
        </w:rPr>
        <w:t xml:space="preserve">. </w:t>
      </w:r>
      <w:r w:rsidR="00BE0400" w:rsidRPr="00BC0A7F">
        <w:rPr>
          <w:rFonts w:ascii="Calibri" w:hAnsi="Calibri" w:cs="Calibri"/>
        </w:rPr>
        <w:t xml:space="preserve">No page limits. </w:t>
      </w:r>
      <w:r w:rsidR="00B55B46" w:rsidRPr="00BC0A7F">
        <w:rPr>
          <w:rFonts w:ascii="Calibri" w:hAnsi="Calibri" w:cs="Calibri"/>
        </w:rPr>
        <w:t xml:space="preserve"> </w:t>
      </w:r>
    </w:p>
    <w:p w14:paraId="218AB025" w14:textId="77777777" w:rsidR="008953DC" w:rsidRPr="00BC0A7F" w:rsidRDefault="008953DC" w:rsidP="00656196">
      <w:pPr>
        <w:spacing w:after="0" w:line="240" w:lineRule="auto"/>
        <w:rPr>
          <w:rFonts w:cstheme="minorHAnsi"/>
        </w:rPr>
      </w:pPr>
    </w:p>
    <w:p w14:paraId="5E6E63C2" w14:textId="230D07F0" w:rsidR="00E43468" w:rsidRPr="00BC0A7F" w:rsidRDefault="000D4E63" w:rsidP="00C61083">
      <w:pPr>
        <w:spacing w:after="0" w:line="240" w:lineRule="auto"/>
        <w:ind w:left="720"/>
      </w:pPr>
      <w:r w:rsidRPr="00BC0A7F">
        <w:rPr>
          <w:b/>
          <w:bCs/>
          <w:u w:val="single"/>
        </w:rPr>
        <w:t>5</w:t>
      </w:r>
      <w:r w:rsidR="00C61083" w:rsidRPr="00BC0A7F">
        <w:rPr>
          <w:b/>
          <w:bCs/>
          <w:u w:val="single"/>
        </w:rPr>
        <w:t>. B</w:t>
      </w:r>
      <w:r w:rsidR="00E43468" w:rsidRPr="00BC0A7F">
        <w:rPr>
          <w:b/>
          <w:bCs/>
          <w:u w:val="single"/>
        </w:rPr>
        <w:t>udget Narrative</w:t>
      </w:r>
      <w:r w:rsidR="00C61083" w:rsidRPr="00BC0A7F">
        <w:rPr>
          <w:b/>
          <w:bCs/>
          <w:u w:val="single"/>
        </w:rPr>
        <w:t xml:space="preserve">: </w:t>
      </w:r>
      <w:r w:rsidR="00E43468" w:rsidRPr="00BC0A7F">
        <w:t xml:space="preserve"> Applicant shall include a detailed explanation of how the costs were derived that is sufficient to allow analysis of the logic, adequacy, and appropriateness of the proposed budget.</w:t>
      </w:r>
      <w:r w:rsidR="00253C6E" w:rsidRPr="00BC0A7F">
        <w:t xml:space="preserve"> For all requested funding, copies of bid documents and contracts must be included with the application.</w:t>
      </w:r>
      <w:r w:rsidR="00171BC5" w:rsidRPr="00BC0A7F">
        <w:t xml:space="preserve"> Please describe all costs in the following budget areas:</w:t>
      </w:r>
    </w:p>
    <w:p w14:paraId="29F75B8C" w14:textId="2AA6D0B1" w:rsidR="00656196" w:rsidRPr="00BC0A7F" w:rsidRDefault="00656196" w:rsidP="00117461">
      <w:pPr>
        <w:spacing w:after="0" w:line="240" w:lineRule="auto"/>
      </w:pPr>
    </w:p>
    <w:p w14:paraId="0727CD26" w14:textId="03078DF2" w:rsidR="00253C6E" w:rsidRPr="00BC0A7F" w:rsidRDefault="00C61083" w:rsidP="00117461">
      <w:pPr>
        <w:spacing w:after="0" w:line="240" w:lineRule="auto"/>
      </w:pPr>
      <w:r w:rsidRPr="00BC0A7F">
        <w:tab/>
      </w:r>
      <w:r w:rsidRPr="00BC0A7F">
        <w:tab/>
        <w:t xml:space="preserve">a. </w:t>
      </w:r>
      <w:r w:rsidR="005C26FE" w:rsidRPr="00BC0A7F">
        <w:t xml:space="preserve">Development of </w:t>
      </w:r>
      <w:r w:rsidRPr="00BC0A7F">
        <w:t>Architectural Plans</w:t>
      </w:r>
      <w:r w:rsidR="005C26FE" w:rsidRPr="00BC0A7F">
        <w:t xml:space="preserve"> and cost estimates to determine feasibility of the </w:t>
      </w:r>
      <w:r w:rsidR="005C26FE" w:rsidRPr="00BC0A7F">
        <w:tab/>
      </w:r>
      <w:r w:rsidR="005C26FE" w:rsidRPr="00BC0A7F">
        <w:tab/>
      </w:r>
      <w:r w:rsidR="005C26FE" w:rsidRPr="00BC0A7F">
        <w:tab/>
        <w:t xml:space="preserve">project. </w:t>
      </w:r>
    </w:p>
    <w:p w14:paraId="5CA0DAA2" w14:textId="6EB29D64" w:rsidR="00C61083" w:rsidRPr="00BC0A7F" w:rsidRDefault="00253C6E" w:rsidP="00117461">
      <w:pPr>
        <w:spacing w:after="0" w:line="240" w:lineRule="auto"/>
      </w:pPr>
      <w:r w:rsidRPr="00BC0A7F">
        <w:tab/>
      </w:r>
      <w:r w:rsidRPr="00BC0A7F">
        <w:tab/>
      </w:r>
      <w:r w:rsidRPr="00BC0A7F">
        <w:tab/>
      </w:r>
      <w:r w:rsidR="005C26FE" w:rsidRPr="00BC0A7F">
        <w:t>Note</w:t>
      </w:r>
      <w:r w:rsidRPr="00BC0A7F">
        <w:t>: F</w:t>
      </w:r>
      <w:r w:rsidR="005C26FE" w:rsidRPr="00BC0A7F">
        <w:t>unds may be requested for this purpose</w:t>
      </w:r>
      <w:r w:rsidRPr="00BC0A7F">
        <w:t xml:space="preserve"> or this may be skipped if plans </w:t>
      </w:r>
      <w:r w:rsidRPr="00BC0A7F">
        <w:tab/>
      </w:r>
      <w:r w:rsidRPr="00BC0A7F">
        <w:tab/>
      </w:r>
      <w:r w:rsidRPr="00BC0A7F">
        <w:tab/>
      </w:r>
      <w:r w:rsidRPr="00BC0A7F">
        <w:tab/>
        <w:t xml:space="preserve">have already been developed. Applicants cannot be reimbursed with this grant </w:t>
      </w:r>
      <w:r w:rsidRPr="00BC0A7F">
        <w:tab/>
      </w:r>
      <w:r w:rsidRPr="00BC0A7F">
        <w:tab/>
      </w:r>
      <w:r w:rsidRPr="00BC0A7F">
        <w:tab/>
      </w:r>
      <w:r w:rsidRPr="00BC0A7F">
        <w:tab/>
        <w:t xml:space="preserve">for existing </w:t>
      </w:r>
      <w:r w:rsidR="00591C41" w:rsidRPr="00BC0A7F">
        <w:t xml:space="preserve">plans. </w:t>
      </w:r>
      <w:r w:rsidR="005C26FE" w:rsidRPr="00BC0A7F">
        <w:t xml:space="preserve"> </w:t>
      </w:r>
    </w:p>
    <w:p w14:paraId="7DB7DE4B" w14:textId="5630A29E" w:rsidR="005C26FE" w:rsidRPr="00BC0A7F" w:rsidRDefault="005C26FE" w:rsidP="00117461">
      <w:pPr>
        <w:spacing w:after="0" w:line="240" w:lineRule="auto"/>
      </w:pPr>
      <w:r w:rsidRPr="00BC0A7F">
        <w:tab/>
      </w:r>
      <w:r w:rsidRPr="00BC0A7F">
        <w:tab/>
        <w:t>b. Re-modeling costs</w:t>
      </w:r>
      <w:r w:rsidR="005D03ED" w:rsidRPr="00BC0A7F">
        <w:t xml:space="preserve"> to complete renovations to the </w:t>
      </w:r>
      <w:r w:rsidR="001A5F4B" w:rsidRPr="00BC0A7F">
        <w:t xml:space="preserve">detention center building </w:t>
      </w:r>
      <w:r w:rsidR="001A5F4B" w:rsidRPr="00BC0A7F">
        <w:tab/>
      </w:r>
      <w:r w:rsidR="001A5F4B" w:rsidRPr="00BC0A7F">
        <w:tab/>
      </w:r>
      <w:r w:rsidR="001A5F4B" w:rsidRPr="00BC0A7F">
        <w:tab/>
      </w:r>
      <w:r w:rsidR="00171BC5" w:rsidRPr="00BC0A7F">
        <w:tab/>
      </w:r>
      <w:r w:rsidR="001A5F4B" w:rsidRPr="00BC0A7F">
        <w:t>for this new purpose of emergency shelter</w:t>
      </w:r>
    </w:p>
    <w:p w14:paraId="07C54FEB" w14:textId="79EAA8D1" w:rsidR="001A5F4B" w:rsidRPr="00BC0A7F" w:rsidRDefault="001A5F4B" w:rsidP="00117461">
      <w:pPr>
        <w:spacing w:after="0" w:line="240" w:lineRule="auto"/>
      </w:pPr>
      <w:r w:rsidRPr="00BC0A7F">
        <w:tab/>
      </w:r>
      <w:r w:rsidRPr="00BC0A7F">
        <w:tab/>
        <w:t>c. Purchase of furniture for the emergency shelter</w:t>
      </w:r>
    </w:p>
    <w:p w14:paraId="71E1E09C" w14:textId="713B8E50" w:rsidR="00656196" w:rsidRDefault="001A5F4B" w:rsidP="00117461">
      <w:pPr>
        <w:spacing w:after="0" w:line="240" w:lineRule="auto"/>
      </w:pPr>
      <w:r w:rsidRPr="00BC0A7F">
        <w:tab/>
      </w:r>
      <w:r w:rsidRPr="00BC0A7F">
        <w:tab/>
        <w:t xml:space="preserve">d. </w:t>
      </w:r>
      <w:r w:rsidR="007D791A" w:rsidRPr="00BC0A7F">
        <w:t>Training of workforce</w:t>
      </w:r>
      <w:r w:rsidR="007D791A">
        <w:tab/>
      </w:r>
    </w:p>
    <w:p w14:paraId="2AC59E78" w14:textId="7A5D20AE" w:rsidR="00656196" w:rsidRDefault="00656196" w:rsidP="00117461">
      <w:pPr>
        <w:spacing w:after="0" w:line="240" w:lineRule="auto"/>
      </w:pPr>
    </w:p>
    <w:tbl>
      <w:tblPr>
        <w:tblStyle w:val="TableGrid"/>
        <w:tblW w:w="0" w:type="auto"/>
        <w:tblLook w:val="04A0" w:firstRow="1" w:lastRow="0" w:firstColumn="1" w:lastColumn="0" w:noHBand="0" w:noVBand="1"/>
      </w:tblPr>
      <w:tblGrid>
        <w:gridCol w:w="4387"/>
        <w:gridCol w:w="4963"/>
      </w:tblGrid>
      <w:tr w:rsidR="00656196" w:rsidRPr="00E76BF3" w14:paraId="03357024" w14:textId="77777777" w:rsidTr="00171BC5">
        <w:trPr>
          <w:trHeight w:val="350"/>
        </w:trPr>
        <w:tc>
          <w:tcPr>
            <w:tcW w:w="4387" w:type="dxa"/>
          </w:tcPr>
          <w:p w14:paraId="381ADC8D" w14:textId="77777777" w:rsidR="00656196" w:rsidRPr="00E76BF3" w:rsidRDefault="00656196" w:rsidP="00B91358">
            <w:pPr>
              <w:rPr>
                <w:b/>
              </w:rPr>
            </w:pPr>
            <w:r w:rsidRPr="00E76BF3">
              <w:rPr>
                <w:b/>
              </w:rPr>
              <w:t>Budget Item</w:t>
            </w:r>
          </w:p>
        </w:tc>
        <w:tc>
          <w:tcPr>
            <w:tcW w:w="4963" w:type="dxa"/>
          </w:tcPr>
          <w:p w14:paraId="798BCC9C" w14:textId="3EBA0668" w:rsidR="00656196" w:rsidRPr="00E76BF3" w:rsidRDefault="00656196" w:rsidP="00B91358">
            <w:pPr>
              <w:rPr>
                <w:b/>
              </w:rPr>
            </w:pPr>
            <w:r w:rsidRPr="00E76BF3">
              <w:rPr>
                <w:b/>
              </w:rPr>
              <w:t xml:space="preserve">Budget </w:t>
            </w:r>
            <w:r w:rsidR="00171BC5">
              <w:rPr>
                <w:b/>
              </w:rPr>
              <w:t>Amount</w:t>
            </w:r>
          </w:p>
        </w:tc>
      </w:tr>
      <w:tr w:rsidR="00656196" w:rsidRPr="00E76BF3" w14:paraId="5A00EA66" w14:textId="77777777" w:rsidTr="00171BC5">
        <w:trPr>
          <w:trHeight w:val="371"/>
        </w:trPr>
        <w:tc>
          <w:tcPr>
            <w:tcW w:w="4387" w:type="dxa"/>
          </w:tcPr>
          <w:p w14:paraId="341BC51C" w14:textId="50ED8CA6" w:rsidR="00656196" w:rsidRPr="00E76BF3" w:rsidRDefault="00171BC5" w:rsidP="00B91358">
            <w:r>
              <w:t>Development of Architectural Plans</w:t>
            </w:r>
          </w:p>
        </w:tc>
        <w:tc>
          <w:tcPr>
            <w:tcW w:w="4963" w:type="dxa"/>
          </w:tcPr>
          <w:p w14:paraId="28658736" w14:textId="77777777" w:rsidR="00656196" w:rsidRPr="00E76BF3" w:rsidRDefault="00656196" w:rsidP="00B91358">
            <w:r w:rsidRPr="00E76BF3">
              <w:t>$</w:t>
            </w:r>
          </w:p>
        </w:tc>
      </w:tr>
      <w:tr w:rsidR="00656196" w:rsidRPr="00E76BF3" w14:paraId="53051105" w14:textId="77777777" w:rsidTr="00171BC5">
        <w:trPr>
          <w:trHeight w:val="371"/>
        </w:trPr>
        <w:tc>
          <w:tcPr>
            <w:tcW w:w="4387" w:type="dxa"/>
          </w:tcPr>
          <w:p w14:paraId="702D2557" w14:textId="2B74132D" w:rsidR="00656196" w:rsidRPr="00E76BF3" w:rsidRDefault="00171BC5" w:rsidP="00B91358">
            <w:r>
              <w:t>Re-modeling costs</w:t>
            </w:r>
          </w:p>
        </w:tc>
        <w:tc>
          <w:tcPr>
            <w:tcW w:w="4963" w:type="dxa"/>
          </w:tcPr>
          <w:p w14:paraId="0EFE7617" w14:textId="77777777" w:rsidR="00656196" w:rsidRPr="00E76BF3" w:rsidRDefault="00656196" w:rsidP="00B91358">
            <w:r w:rsidRPr="00E76BF3">
              <w:t>$</w:t>
            </w:r>
          </w:p>
        </w:tc>
      </w:tr>
      <w:tr w:rsidR="00656196" w:rsidRPr="00E76BF3" w14:paraId="494ADA72" w14:textId="77777777" w:rsidTr="00171BC5">
        <w:trPr>
          <w:trHeight w:val="350"/>
        </w:trPr>
        <w:tc>
          <w:tcPr>
            <w:tcW w:w="4387" w:type="dxa"/>
          </w:tcPr>
          <w:p w14:paraId="046ABD4B" w14:textId="3897FB86" w:rsidR="00656196" w:rsidRPr="00E76BF3" w:rsidRDefault="00171BC5" w:rsidP="00B91358">
            <w:r>
              <w:t>Furniture</w:t>
            </w:r>
          </w:p>
        </w:tc>
        <w:tc>
          <w:tcPr>
            <w:tcW w:w="4963" w:type="dxa"/>
          </w:tcPr>
          <w:p w14:paraId="0DEC9CDF" w14:textId="77777777" w:rsidR="00656196" w:rsidRPr="00E76BF3" w:rsidRDefault="00656196" w:rsidP="00B91358">
            <w:r w:rsidRPr="00E76BF3">
              <w:t>$</w:t>
            </w:r>
          </w:p>
        </w:tc>
      </w:tr>
      <w:tr w:rsidR="00656196" w:rsidRPr="00E76BF3" w14:paraId="325A933B" w14:textId="77777777" w:rsidTr="00171BC5">
        <w:trPr>
          <w:trHeight w:val="371"/>
        </w:trPr>
        <w:tc>
          <w:tcPr>
            <w:tcW w:w="4387" w:type="dxa"/>
          </w:tcPr>
          <w:p w14:paraId="57AB3389" w14:textId="0420E089" w:rsidR="00656196" w:rsidRPr="00E76BF3" w:rsidRDefault="00171BC5" w:rsidP="00B91358">
            <w:r>
              <w:t>Training of Workforce</w:t>
            </w:r>
          </w:p>
        </w:tc>
        <w:tc>
          <w:tcPr>
            <w:tcW w:w="4963" w:type="dxa"/>
          </w:tcPr>
          <w:p w14:paraId="5DE4ECBA" w14:textId="77777777" w:rsidR="00656196" w:rsidRPr="00E76BF3" w:rsidRDefault="00656196" w:rsidP="00B91358">
            <w:r w:rsidRPr="00E76BF3">
              <w:t>$</w:t>
            </w:r>
          </w:p>
        </w:tc>
      </w:tr>
      <w:tr w:rsidR="00656196" w:rsidRPr="00E76BF3" w14:paraId="43686AA2" w14:textId="77777777" w:rsidTr="00171BC5">
        <w:trPr>
          <w:trHeight w:val="392"/>
        </w:trPr>
        <w:tc>
          <w:tcPr>
            <w:tcW w:w="4387" w:type="dxa"/>
          </w:tcPr>
          <w:p w14:paraId="20F7FE84" w14:textId="77777777" w:rsidR="00656196" w:rsidRPr="00E76BF3" w:rsidRDefault="00656196" w:rsidP="00B91358">
            <w:pPr>
              <w:rPr>
                <w:b/>
                <w:szCs w:val="24"/>
              </w:rPr>
            </w:pPr>
            <w:r w:rsidRPr="00E76BF3">
              <w:rPr>
                <w:b/>
                <w:szCs w:val="24"/>
              </w:rPr>
              <w:t>Total Budget</w:t>
            </w:r>
          </w:p>
        </w:tc>
        <w:tc>
          <w:tcPr>
            <w:tcW w:w="4963" w:type="dxa"/>
          </w:tcPr>
          <w:p w14:paraId="64EBC16D" w14:textId="77777777" w:rsidR="00656196" w:rsidRPr="00E76BF3" w:rsidRDefault="00656196" w:rsidP="00B91358">
            <w:pPr>
              <w:rPr>
                <w:b/>
                <w:szCs w:val="24"/>
              </w:rPr>
            </w:pPr>
            <w:r w:rsidRPr="00E76BF3">
              <w:rPr>
                <w:b/>
                <w:szCs w:val="24"/>
              </w:rPr>
              <w:t>$</w:t>
            </w:r>
          </w:p>
        </w:tc>
      </w:tr>
      <w:bookmarkEnd w:id="4"/>
    </w:tbl>
    <w:p w14:paraId="61BBBCAA" w14:textId="045BD388" w:rsidR="00656196" w:rsidRDefault="00656196" w:rsidP="00117461">
      <w:pPr>
        <w:spacing w:after="0" w:line="240" w:lineRule="auto"/>
      </w:pPr>
    </w:p>
    <w:p w14:paraId="51CECE50" w14:textId="05CDBEF7" w:rsidR="004D6481" w:rsidRDefault="004D6481" w:rsidP="00117461">
      <w:pPr>
        <w:spacing w:after="0" w:line="240" w:lineRule="auto"/>
      </w:pPr>
    </w:p>
    <w:p w14:paraId="4123AC6C" w14:textId="109A88E6" w:rsidR="004D6481" w:rsidRDefault="004D6481" w:rsidP="00117461">
      <w:pPr>
        <w:spacing w:after="0" w:line="240" w:lineRule="auto"/>
      </w:pPr>
    </w:p>
    <w:p w14:paraId="138294FB" w14:textId="139A2838" w:rsidR="004D6481" w:rsidRDefault="004D6481">
      <w:r>
        <w:br w:type="page"/>
      </w:r>
    </w:p>
    <w:p w14:paraId="385B2301" w14:textId="77777777" w:rsidR="004D6481" w:rsidRPr="006070BB" w:rsidRDefault="004D6481" w:rsidP="004D6481">
      <w:pPr>
        <w:spacing w:after="0" w:line="240" w:lineRule="auto"/>
        <w:ind w:left="720"/>
        <w:jc w:val="center"/>
        <w:rPr>
          <w:rFonts w:cstheme="minorHAnsi"/>
          <w:b/>
          <w:color w:val="2E74B5" w:themeColor="accent5" w:themeShade="BF"/>
          <w:sz w:val="32"/>
          <w:szCs w:val="32"/>
        </w:rPr>
      </w:pPr>
      <w:r w:rsidRPr="006070BB">
        <w:rPr>
          <w:rFonts w:cstheme="minorHAnsi"/>
          <w:b/>
          <w:color w:val="2E74B5" w:themeColor="accent5" w:themeShade="BF"/>
          <w:sz w:val="32"/>
          <w:szCs w:val="32"/>
        </w:rPr>
        <w:lastRenderedPageBreak/>
        <w:t>APPLICATION</w:t>
      </w:r>
    </w:p>
    <w:p w14:paraId="1B5AB927" w14:textId="77777777" w:rsidR="004D6481" w:rsidRDefault="004D6481" w:rsidP="004D6481">
      <w:pPr>
        <w:spacing w:after="0" w:line="240" w:lineRule="auto"/>
        <w:rPr>
          <w:rFonts w:cstheme="minorHAnsi"/>
          <w:b/>
          <w:color w:val="4472C4" w:themeColor="accent1"/>
          <w:sz w:val="24"/>
          <w:szCs w:val="24"/>
        </w:rPr>
      </w:pPr>
    </w:p>
    <w:p w14:paraId="027DD434" w14:textId="6626ACDB" w:rsidR="004D6481" w:rsidRPr="00BC0A7F" w:rsidRDefault="004D6481" w:rsidP="004D6481">
      <w:pPr>
        <w:spacing w:after="0" w:line="240" w:lineRule="auto"/>
        <w:rPr>
          <w:rFonts w:cstheme="minorHAnsi"/>
        </w:rPr>
      </w:pPr>
      <w:r w:rsidRPr="00BC0A7F">
        <w:rPr>
          <w:rFonts w:cstheme="minorHAnsi"/>
        </w:rPr>
        <w:t xml:space="preserve">Applicants may apply for one or </w:t>
      </w:r>
      <w:r w:rsidR="00610810" w:rsidRPr="00BC0A7F">
        <w:rPr>
          <w:rFonts w:cstheme="minorHAnsi"/>
        </w:rPr>
        <w:t>both purposes</w:t>
      </w:r>
      <w:r w:rsidRPr="00BC0A7F">
        <w:rPr>
          <w:rFonts w:cstheme="minorHAnsi"/>
        </w:rPr>
        <w:t xml:space="preserve"> described in the above “Use of Funds” section. This application contains documents required for both, applicants should complete the section(s) that align with the proposed project.  </w:t>
      </w:r>
    </w:p>
    <w:p w14:paraId="304289DC" w14:textId="77777777" w:rsidR="004D6481" w:rsidRPr="00591C41" w:rsidRDefault="004D6481" w:rsidP="004D6481">
      <w:pPr>
        <w:spacing w:after="0" w:line="240" w:lineRule="auto"/>
        <w:rPr>
          <w:rFonts w:cstheme="minorHAnsi"/>
        </w:rPr>
      </w:pPr>
    </w:p>
    <w:p w14:paraId="03AF94E5" w14:textId="2D79CF72" w:rsidR="004D6481" w:rsidRPr="006070BB" w:rsidRDefault="004D6481" w:rsidP="004D6481">
      <w:pPr>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Attendant Care</w:t>
      </w:r>
    </w:p>
    <w:p w14:paraId="01EFC2C0" w14:textId="77777777" w:rsidR="004D6481" w:rsidRPr="00591C41" w:rsidRDefault="004D6481" w:rsidP="004D6481">
      <w:pPr>
        <w:spacing w:after="0" w:line="240" w:lineRule="auto"/>
        <w:rPr>
          <w:color w:val="8EAADB" w:themeColor="accent1" w:themeTint="99"/>
        </w:rPr>
      </w:pPr>
    </w:p>
    <w:p w14:paraId="660F0402" w14:textId="7E63D59A" w:rsidR="004D6481" w:rsidRPr="00BC0A7F" w:rsidRDefault="004D6481" w:rsidP="004D6481">
      <w:pPr>
        <w:spacing w:after="0" w:line="240" w:lineRule="auto"/>
      </w:pPr>
      <w:r w:rsidRPr="00BC0A7F">
        <w:t xml:space="preserve">Applications for </w:t>
      </w:r>
      <w:r w:rsidR="00B91358" w:rsidRPr="00BC0A7F">
        <w:t xml:space="preserve">Attendant Care </w:t>
      </w:r>
      <w:r w:rsidRPr="00BC0A7F">
        <w:t xml:space="preserve">shall be submitted as WORD or PDF documents that clearly label the sections described below and provide sufficient detail to describe all work that will be completed if a grant is approved. </w:t>
      </w:r>
    </w:p>
    <w:p w14:paraId="6919ACC6" w14:textId="77777777" w:rsidR="004D6481" w:rsidRPr="00BC0A7F" w:rsidRDefault="004D6481" w:rsidP="004D6481">
      <w:pPr>
        <w:spacing w:after="0" w:line="240" w:lineRule="auto"/>
        <w:rPr>
          <w:rFonts w:cstheme="minorHAnsi"/>
        </w:rPr>
      </w:pPr>
    </w:p>
    <w:p w14:paraId="190615ED" w14:textId="77777777" w:rsidR="004D6481" w:rsidRPr="00BC0A7F" w:rsidRDefault="004D6481" w:rsidP="004D6481">
      <w:pPr>
        <w:autoSpaceDE w:val="0"/>
        <w:autoSpaceDN w:val="0"/>
        <w:adjustRightInd w:val="0"/>
        <w:spacing w:after="0" w:line="240" w:lineRule="auto"/>
        <w:ind w:left="720"/>
        <w:rPr>
          <w:rFonts w:ascii="Calibri" w:hAnsi="Calibri" w:cs="Calibri"/>
        </w:rPr>
      </w:pPr>
      <w:r w:rsidRPr="00BC0A7F">
        <w:rPr>
          <w:rFonts w:cstheme="minorHAnsi"/>
          <w:b/>
          <w:u w:val="single"/>
        </w:rPr>
        <w:t>1. Project Narrative:</w:t>
      </w:r>
      <w:r w:rsidRPr="00BC0A7F">
        <w:rPr>
          <w:rFonts w:cstheme="minorHAnsi"/>
          <w:u w:val="single"/>
        </w:rPr>
        <w:t xml:space="preserve"> </w:t>
      </w:r>
      <w:r w:rsidRPr="00BC0A7F">
        <w:rPr>
          <w:rFonts w:ascii="Calibri" w:hAnsi="Calibri" w:cs="Calibri"/>
        </w:rPr>
        <w:t>The narrative is a detailed statement of the work to be undertaken and answers who, what, when, where, why, and how about the grant proposal. The narrative should be between ½ and 1 page in length and address at a minimum:</w:t>
      </w:r>
    </w:p>
    <w:p w14:paraId="1983F174" w14:textId="77777777" w:rsidR="004D6481" w:rsidRPr="00BC0A7F" w:rsidRDefault="004D6481" w:rsidP="004D6481">
      <w:pPr>
        <w:autoSpaceDE w:val="0"/>
        <w:autoSpaceDN w:val="0"/>
        <w:adjustRightInd w:val="0"/>
        <w:spacing w:after="0" w:line="240" w:lineRule="auto"/>
        <w:ind w:left="720"/>
        <w:rPr>
          <w:rFonts w:ascii="Calibri" w:hAnsi="Calibri" w:cs="Calibri"/>
        </w:rPr>
      </w:pPr>
    </w:p>
    <w:p w14:paraId="75D2A623" w14:textId="2F1E9C69" w:rsidR="004D6481" w:rsidRPr="00BC0A7F" w:rsidRDefault="004D6481" w:rsidP="004D6481">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a. Number and the location of </w:t>
      </w:r>
      <w:r w:rsidR="00D962AF" w:rsidRPr="00BC0A7F">
        <w:rPr>
          <w:rFonts w:ascii="Calibri" w:hAnsi="Calibri" w:cs="Calibri"/>
        </w:rPr>
        <w:t xml:space="preserve">attendant care beds that will be created </w:t>
      </w:r>
    </w:p>
    <w:p w14:paraId="031451DE" w14:textId="37A7AFBE" w:rsidR="004D6481" w:rsidRPr="00BC0A7F" w:rsidRDefault="004D6481" w:rsidP="004D6481">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b.  Include DRAI data from local JIAS demonstrating the population of youth who, if </w:t>
      </w:r>
      <w:r w:rsidRPr="00BC0A7F">
        <w:rPr>
          <w:rFonts w:ascii="Calibri" w:hAnsi="Calibri" w:cs="Calibri"/>
        </w:rPr>
        <w:tab/>
      </w:r>
      <w:r w:rsidR="00D962AF" w:rsidRPr="00BC0A7F">
        <w:rPr>
          <w:rFonts w:ascii="Calibri" w:hAnsi="Calibri" w:cs="Calibri"/>
        </w:rPr>
        <w:t xml:space="preserve">attendant care existed as a </w:t>
      </w:r>
      <w:r w:rsidRPr="00BC0A7F">
        <w:rPr>
          <w:rFonts w:ascii="Calibri" w:hAnsi="Calibri" w:cs="Calibri"/>
        </w:rPr>
        <w:t xml:space="preserve">detention alterative existed in the community, would be </w:t>
      </w:r>
      <w:r w:rsidR="00D962AF" w:rsidRPr="00BC0A7F">
        <w:rPr>
          <w:rFonts w:ascii="Calibri" w:hAnsi="Calibri" w:cs="Calibri"/>
        </w:rPr>
        <w:tab/>
      </w:r>
      <w:r w:rsidRPr="00BC0A7F">
        <w:rPr>
          <w:rFonts w:ascii="Calibri" w:hAnsi="Calibri" w:cs="Calibri"/>
        </w:rPr>
        <w:t xml:space="preserve">served in this non-secure setting, but cannot for their safety be released to parent, </w:t>
      </w:r>
      <w:r w:rsidR="00D962AF" w:rsidRPr="00BC0A7F">
        <w:rPr>
          <w:rFonts w:ascii="Calibri" w:hAnsi="Calibri" w:cs="Calibri"/>
        </w:rPr>
        <w:tab/>
      </w:r>
      <w:r w:rsidRPr="00BC0A7F">
        <w:rPr>
          <w:rFonts w:ascii="Calibri" w:hAnsi="Calibri" w:cs="Calibri"/>
        </w:rPr>
        <w:t xml:space="preserve">guardian, </w:t>
      </w:r>
      <w:r w:rsidR="00591C41" w:rsidRPr="00BC0A7F">
        <w:rPr>
          <w:rFonts w:ascii="Calibri" w:hAnsi="Calibri" w:cs="Calibri"/>
        </w:rPr>
        <w:t xml:space="preserve">custodian, </w:t>
      </w:r>
      <w:r w:rsidR="000F1D6A" w:rsidRPr="00BC0A7F">
        <w:rPr>
          <w:rFonts w:ascii="Calibri" w:hAnsi="Calibri" w:cs="Calibri"/>
        </w:rPr>
        <w:t xml:space="preserve">or </w:t>
      </w:r>
      <w:proofErr w:type="gramStart"/>
      <w:r w:rsidRPr="00BC0A7F">
        <w:rPr>
          <w:rFonts w:ascii="Calibri" w:hAnsi="Calibri" w:cs="Calibri"/>
        </w:rPr>
        <w:t>other</w:t>
      </w:r>
      <w:proofErr w:type="gramEnd"/>
      <w:r w:rsidRPr="00BC0A7F">
        <w:rPr>
          <w:rFonts w:ascii="Calibri" w:hAnsi="Calibri" w:cs="Calibri"/>
        </w:rPr>
        <w:t xml:space="preserve"> responsible adult </w:t>
      </w:r>
    </w:p>
    <w:p w14:paraId="3D957216" w14:textId="698F6B46" w:rsidR="004D6481" w:rsidRPr="00BC0A7F" w:rsidRDefault="004D6481" w:rsidP="004D6481">
      <w:pPr>
        <w:autoSpaceDE w:val="0"/>
        <w:autoSpaceDN w:val="0"/>
        <w:adjustRightInd w:val="0"/>
        <w:spacing w:after="0" w:line="240" w:lineRule="auto"/>
        <w:ind w:left="720"/>
        <w:rPr>
          <w:rFonts w:ascii="Calibri" w:hAnsi="Calibri" w:cs="Calibri"/>
        </w:rPr>
      </w:pPr>
      <w:r w:rsidRPr="00BC0A7F">
        <w:rPr>
          <w:rFonts w:ascii="Calibri" w:hAnsi="Calibri" w:cs="Calibri"/>
        </w:rPr>
        <w:tab/>
      </w:r>
      <w:r w:rsidR="00D962AF" w:rsidRPr="00BC0A7F">
        <w:rPr>
          <w:rFonts w:ascii="Calibri" w:hAnsi="Calibri" w:cs="Calibri"/>
        </w:rPr>
        <w:t>c</w:t>
      </w:r>
      <w:r w:rsidRPr="00BC0A7F">
        <w:rPr>
          <w:rFonts w:ascii="Calibri" w:hAnsi="Calibri" w:cs="Calibri"/>
        </w:rPr>
        <w:t xml:space="preserve">. Describe all collaborative efforts with local stakeholders who have contributed to the </w:t>
      </w:r>
      <w:r w:rsidRPr="00BC0A7F">
        <w:rPr>
          <w:rFonts w:ascii="Calibri" w:hAnsi="Calibri" w:cs="Calibri"/>
        </w:rPr>
        <w:tab/>
        <w:t xml:space="preserve">development of this project </w:t>
      </w:r>
    </w:p>
    <w:p w14:paraId="294697ED" w14:textId="77777777" w:rsidR="004D6481" w:rsidRPr="00BC0A7F" w:rsidRDefault="004D6481" w:rsidP="004D6481">
      <w:pPr>
        <w:autoSpaceDE w:val="0"/>
        <w:autoSpaceDN w:val="0"/>
        <w:adjustRightInd w:val="0"/>
        <w:spacing w:after="0" w:line="240" w:lineRule="auto"/>
        <w:ind w:left="720"/>
        <w:rPr>
          <w:rFonts w:ascii="Calibri" w:hAnsi="Calibri" w:cs="Calibri"/>
        </w:rPr>
      </w:pPr>
    </w:p>
    <w:p w14:paraId="143F3917" w14:textId="726A8B28" w:rsidR="004D6481" w:rsidRPr="00BC0A7F" w:rsidRDefault="004D6481" w:rsidP="004D6481">
      <w:pPr>
        <w:autoSpaceDE w:val="0"/>
        <w:autoSpaceDN w:val="0"/>
        <w:adjustRightInd w:val="0"/>
        <w:spacing w:after="0" w:line="240" w:lineRule="auto"/>
        <w:ind w:left="720"/>
        <w:rPr>
          <w:rFonts w:ascii="Calibri" w:hAnsi="Calibri" w:cs="Calibri"/>
        </w:rPr>
      </w:pPr>
      <w:r w:rsidRPr="00BC0A7F">
        <w:rPr>
          <w:rFonts w:ascii="Calibri" w:hAnsi="Calibri" w:cs="Calibri"/>
          <w:b/>
          <w:u w:val="single"/>
        </w:rPr>
        <w:t xml:space="preserve">2. </w:t>
      </w:r>
      <w:r w:rsidR="00D962AF" w:rsidRPr="00BC0A7F">
        <w:rPr>
          <w:rFonts w:ascii="Calibri" w:hAnsi="Calibri" w:cs="Calibri"/>
          <w:b/>
          <w:u w:val="single"/>
        </w:rPr>
        <w:t>Attendant Care</w:t>
      </w:r>
      <w:r w:rsidRPr="00BC0A7F">
        <w:rPr>
          <w:rFonts w:ascii="Calibri" w:hAnsi="Calibri" w:cs="Calibri"/>
          <w:b/>
          <w:u w:val="single"/>
        </w:rPr>
        <w:t xml:space="preserve"> Operations:</w:t>
      </w:r>
      <w:r w:rsidRPr="00BC0A7F">
        <w:rPr>
          <w:rFonts w:ascii="Calibri" w:hAnsi="Calibri" w:cs="Calibri"/>
        </w:rPr>
        <w:t xml:space="preserve"> This section should provide a description of how </w:t>
      </w:r>
      <w:r w:rsidR="00D962AF" w:rsidRPr="00BC0A7F">
        <w:rPr>
          <w:rFonts w:ascii="Calibri" w:hAnsi="Calibri" w:cs="Calibri"/>
        </w:rPr>
        <w:t xml:space="preserve">attendant care </w:t>
      </w:r>
      <w:r w:rsidRPr="00BC0A7F">
        <w:rPr>
          <w:rFonts w:ascii="Calibri" w:hAnsi="Calibri" w:cs="Calibri"/>
        </w:rPr>
        <w:t xml:space="preserve">will operate and any services that will be provided directly, or accessed from external organizations, while the child resides in the </w:t>
      </w:r>
      <w:r w:rsidR="00D962AF" w:rsidRPr="00BC0A7F">
        <w:rPr>
          <w:rFonts w:ascii="Calibri" w:hAnsi="Calibri" w:cs="Calibri"/>
        </w:rPr>
        <w:t xml:space="preserve">attendant care bed. </w:t>
      </w:r>
      <w:r w:rsidRPr="00BC0A7F">
        <w:rPr>
          <w:rFonts w:ascii="Calibri" w:hAnsi="Calibri" w:cs="Calibri"/>
        </w:rPr>
        <w:t>The narrative should be 1 to 2 pages in length and address at a minimum:</w:t>
      </w:r>
    </w:p>
    <w:p w14:paraId="587DE099" w14:textId="77777777" w:rsidR="004D6481" w:rsidRPr="00BC0A7F" w:rsidRDefault="004D6481" w:rsidP="004D6481">
      <w:pPr>
        <w:autoSpaceDE w:val="0"/>
        <w:autoSpaceDN w:val="0"/>
        <w:adjustRightInd w:val="0"/>
        <w:spacing w:after="0" w:line="240" w:lineRule="auto"/>
        <w:ind w:left="720"/>
        <w:rPr>
          <w:rFonts w:ascii="Calibri" w:hAnsi="Calibri" w:cs="Calibri"/>
        </w:rPr>
      </w:pPr>
    </w:p>
    <w:p w14:paraId="701E4517" w14:textId="7A0FF615" w:rsidR="004D6481" w:rsidRPr="00BC0A7F" w:rsidRDefault="004D6481" w:rsidP="004D6481">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a. Recruitment, selection, training and retention of staff who are aligned with the </w:t>
      </w:r>
      <w:r w:rsidRPr="00BC0A7F">
        <w:rPr>
          <w:rFonts w:ascii="Calibri" w:hAnsi="Calibri" w:cs="Calibri"/>
        </w:rPr>
        <w:tab/>
        <w:t xml:space="preserve">purpose of serving children in a non-secure setting </w:t>
      </w:r>
    </w:p>
    <w:p w14:paraId="544D78B1" w14:textId="77777777" w:rsidR="004D6481" w:rsidRPr="00BC0A7F" w:rsidRDefault="004D6481" w:rsidP="004D6481">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b. Activities available to residents to meet their developmental and emotional needs </w:t>
      </w:r>
      <w:r w:rsidRPr="00BC0A7F">
        <w:rPr>
          <w:rFonts w:ascii="Calibri" w:hAnsi="Calibri" w:cs="Calibri"/>
        </w:rPr>
        <w:tab/>
        <w:t xml:space="preserve">while providing ample opportunities to engage in constructive activities which </w:t>
      </w:r>
      <w:r w:rsidRPr="00BC0A7F">
        <w:rPr>
          <w:rFonts w:ascii="Calibri" w:hAnsi="Calibri" w:cs="Calibri"/>
        </w:rPr>
        <w:tab/>
        <w:t xml:space="preserve">minimizes the amount of idle time a child may experience (e.g. unstructured time </w:t>
      </w:r>
      <w:r w:rsidRPr="00BC0A7F">
        <w:rPr>
          <w:rFonts w:ascii="Calibri" w:hAnsi="Calibri" w:cs="Calibri"/>
        </w:rPr>
        <w:tab/>
        <w:t xml:space="preserve">watching TV or </w:t>
      </w:r>
      <w:r w:rsidRPr="00BC0A7F">
        <w:rPr>
          <w:rFonts w:ascii="Calibri" w:hAnsi="Calibri" w:cs="Calibri"/>
        </w:rPr>
        <w:tab/>
        <w:t xml:space="preserve">simply sitting on the unit should be avoided to greatest extent possible) </w:t>
      </w:r>
    </w:p>
    <w:p w14:paraId="3B1C0986" w14:textId="28B7D5FF" w:rsidR="004D6481" w:rsidRPr="00BC0A7F" w:rsidRDefault="004D6481" w:rsidP="004D6481">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c. Description of clothing residents and staff will wear to create an environment that is </w:t>
      </w:r>
      <w:r w:rsidRPr="00BC0A7F">
        <w:rPr>
          <w:rFonts w:ascii="Calibri" w:hAnsi="Calibri" w:cs="Calibri"/>
        </w:rPr>
        <w:tab/>
        <w:t xml:space="preserve">consistent with a family home, school, or other business settings as to not look or feel </w:t>
      </w:r>
      <w:r w:rsidRPr="00BC0A7F">
        <w:rPr>
          <w:rFonts w:ascii="Calibri" w:hAnsi="Calibri" w:cs="Calibri"/>
        </w:rPr>
        <w:tab/>
        <w:t>like a detention facility or other institution</w:t>
      </w:r>
    </w:p>
    <w:p w14:paraId="3DA630BF" w14:textId="77777777" w:rsidR="004D6481" w:rsidRPr="00BC0A7F" w:rsidRDefault="004D6481" w:rsidP="004D6481">
      <w:pPr>
        <w:autoSpaceDE w:val="0"/>
        <w:autoSpaceDN w:val="0"/>
        <w:adjustRightInd w:val="0"/>
        <w:spacing w:after="0" w:line="240" w:lineRule="auto"/>
        <w:ind w:left="720"/>
        <w:rPr>
          <w:rFonts w:ascii="Calibri" w:hAnsi="Calibri" w:cs="Calibri"/>
        </w:rPr>
      </w:pPr>
      <w:r w:rsidRPr="00BC0A7F">
        <w:rPr>
          <w:rFonts w:ascii="Calibri" w:hAnsi="Calibri" w:cs="Calibri"/>
        </w:rPr>
        <w:tab/>
        <w:t xml:space="preserve">d. Access to services, including: education, behavior health, medical, required to safely </w:t>
      </w:r>
      <w:r w:rsidRPr="00BC0A7F">
        <w:rPr>
          <w:rFonts w:ascii="Calibri" w:hAnsi="Calibri" w:cs="Calibri"/>
        </w:rPr>
        <w:tab/>
        <w:t>care for the child</w:t>
      </w:r>
    </w:p>
    <w:p w14:paraId="2BA8EBC6" w14:textId="77777777" w:rsidR="004D6481" w:rsidRPr="00BC0A7F" w:rsidRDefault="004D6481" w:rsidP="004D6481">
      <w:pPr>
        <w:autoSpaceDE w:val="0"/>
        <w:autoSpaceDN w:val="0"/>
        <w:adjustRightInd w:val="0"/>
        <w:spacing w:after="0" w:line="240" w:lineRule="auto"/>
        <w:ind w:left="720"/>
        <w:rPr>
          <w:rFonts w:ascii="Calibri" w:hAnsi="Calibri" w:cs="Calibri"/>
        </w:rPr>
      </w:pPr>
    </w:p>
    <w:p w14:paraId="0A69E359" w14:textId="6B9F1E39" w:rsidR="004D6481" w:rsidRPr="00BC0A7F" w:rsidRDefault="000079B7" w:rsidP="004D6481">
      <w:pPr>
        <w:autoSpaceDE w:val="0"/>
        <w:autoSpaceDN w:val="0"/>
        <w:adjustRightInd w:val="0"/>
        <w:spacing w:after="0" w:line="240" w:lineRule="auto"/>
        <w:ind w:left="720"/>
        <w:rPr>
          <w:rFonts w:ascii="Calibri" w:hAnsi="Calibri" w:cs="Calibri"/>
        </w:rPr>
      </w:pPr>
      <w:r w:rsidRPr="00BC0A7F">
        <w:rPr>
          <w:rFonts w:ascii="Calibri" w:hAnsi="Calibri" w:cs="Calibri"/>
          <w:b/>
          <w:u w:val="single"/>
        </w:rPr>
        <w:t>3</w:t>
      </w:r>
      <w:r w:rsidR="004D6481" w:rsidRPr="00BC0A7F">
        <w:rPr>
          <w:rFonts w:ascii="Calibri" w:hAnsi="Calibri" w:cs="Calibri"/>
          <w:b/>
          <w:u w:val="single"/>
        </w:rPr>
        <w:t xml:space="preserve">. </w:t>
      </w:r>
      <w:r w:rsidR="00D962AF" w:rsidRPr="00BC0A7F">
        <w:rPr>
          <w:rFonts w:ascii="Calibri" w:hAnsi="Calibri" w:cs="Calibri"/>
          <w:b/>
          <w:u w:val="single"/>
        </w:rPr>
        <w:t>Attendant Care</w:t>
      </w:r>
      <w:r w:rsidR="004D6481" w:rsidRPr="00BC0A7F">
        <w:rPr>
          <w:rFonts w:ascii="Calibri" w:hAnsi="Calibri" w:cs="Calibri"/>
          <w:b/>
          <w:u w:val="single"/>
        </w:rPr>
        <w:t xml:space="preserve"> Environment:</w:t>
      </w:r>
      <w:r w:rsidR="004D6481" w:rsidRPr="00BC0A7F">
        <w:rPr>
          <w:rFonts w:ascii="Calibri" w:hAnsi="Calibri" w:cs="Calibri"/>
        </w:rPr>
        <w:t xml:space="preserve"> This section should describe the goals for the appearance and feel of the building for children, visitors, staff, and to the public who would view the building in the community but are unlikely to enter the building. This narrative should be not more than 2 pages in length and may include as many attachments as are available. </w:t>
      </w:r>
    </w:p>
    <w:p w14:paraId="1B438DB3" w14:textId="77777777" w:rsidR="004D6481" w:rsidRPr="00BC0A7F" w:rsidRDefault="004D6481" w:rsidP="004D6481">
      <w:pPr>
        <w:autoSpaceDE w:val="0"/>
        <w:autoSpaceDN w:val="0"/>
        <w:adjustRightInd w:val="0"/>
        <w:spacing w:after="0" w:line="240" w:lineRule="auto"/>
        <w:ind w:left="720"/>
        <w:rPr>
          <w:rFonts w:ascii="Calibri" w:hAnsi="Calibri" w:cs="Calibri"/>
        </w:rPr>
      </w:pPr>
    </w:p>
    <w:p w14:paraId="099FC0A1" w14:textId="7A664815" w:rsidR="004D6481" w:rsidRPr="00BC0A7F" w:rsidRDefault="000079B7" w:rsidP="004D6481">
      <w:pPr>
        <w:autoSpaceDE w:val="0"/>
        <w:autoSpaceDN w:val="0"/>
        <w:adjustRightInd w:val="0"/>
        <w:spacing w:after="0" w:line="240" w:lineRule="auto"/>
        <w:ind w:left="720"/>
        <w:rPr>
          <w:rFonts w:cstheme="minorHAnsi"/>
        </w:rPr>
      </w:pPr>
      <w:r w:rsidRPr="00BC0A7F">
        <w:rPr>
          <w:rFonts w:ascii="Calibri" w:hAnsi="Calibri" w:cs="Calibri"/>
          <w:b/>
          <w:u w:val="single"/>
        </w:rPr>
        <w:lastRenderedPageBreak/>
        <w:t>4</w:t>
      </w:r>
      <w:r w:rsidR="004D6481" w:rsidRPr="00BC0A7F">
        <w:rPr>
          <w:rFonts w:ascii="Calibri" w:hAnsi="Calibri" w:cs="Calibri"/>
          <w:b/>
          <w:u w:val="single"/>
        </w:rPr>
        <w:t>. Time Frame:</w:t>
      </w:r>
      <w:r w:rsidR="004D6481" w:rsidRPr="00BC0A7F">
        <w:rPr>
          <w:rFonts w:ascii="Calibri" w:hAnsi="Calibri" w:cs="Calibri"/>
        </w:rPr>
        <w:t xml:space="preserve"> This section should include a detailed list of activities and steps required to develop a plan for </w:t>
      </w:r>
      <w:r w:rsidR="00D962AF" w:rsidRPr="00BC0A7F">
        <w:rPr>
          <w:rFonts w:ascii="Calibri" w:hAnsi="Calibri" w:cs="Calibri"/>
        </w:rPr>
        <w:t>attendant care</w:t>
      </w:r>
      <w:r w:rsidR="004D6481" w:rsidRPr="00BC0A7F">
        <w:rPr>
          <w:rFonts w:ascii="Calibri" w:hAnsi="Calibri" w:cs="Calibri"/>
        </w:rPr>
        <w:t>, including but not limited to: engage with stakeholders, secure approvals from BOCC</w:t>
      </w:r>
      <w:r w:rsidR="00D962AF" w:rsidRPr="00BC0A7F">
        <w:rPr>
          <w:rFonts w:ascii="Calibri" w:hAnsi="Calibri" w:cs="Calibri"/>
        </w:rPr>
        <w:t xml:space="preserve">, </w:t>
      </w:r>
      <w:r w:rsidR="004D6481" w:rsidRPr="00BC0A7F">
        <w:rPr>
          <w:rFonts w:ascii="Calibri" w:hAnsi="Calibri" w:cs="Calibri"/>
        </w:rPr>
        <w:t xml:space="preserve">to develop </w:t>
      </w:r>
      <w:r w:rsidR="00D962AF" w:rsidRPr="00BC0A7F">
        <w:rPr>
          <w:rFonts w:ascii="Calibri" w:hAnsi="Calibri" w:cs="Calibri"/>
        </w:rPr>
        <w:t>program operational standards, recruit and train staff, bid and</w:t>
      </w:r>
      <w:r w:rsidR="004D6481" w:rsidRPr="00BC0A7F">
        <w:rPr>
          <w:rFonts w:ascii="Calibri" w:hAnsi="Calibri" w:cs="Calibri"/>
        </w:rPr>
        <w:t xml:space="preserve"> award contracts for design and re-modeling, complete remodeling, secure license as </w:t>
      </w:r>
      <w:r w:rsidR="00D962AF" w:rsidRPr="00BC0A7F">
        <w:rPr>
          <w:rFonts w:ascii="Calibri" w:hAnsi="Calibri" w:cs="Calibri"/>
        </w:rPr>
        <w:t>attendant care</w:t>
      </w:r>
      <w:r w:rsidR="004D6481" w:rsidRPr="00BC0A7F">
        <w:rPr>
          <w:rFonts w:ascii="Calibri" w:hAnsi="Calibri" w:cs="Calibri"/>
        </w:rPr>
        <w:t xml:space="preserve">, and a target date to begin serving children. No page limits.  </w:t>
      </w:r>
    </w:p>
    <w:p w14:paraId="50ADA798" w14:textId="77777777" w:rsidR="004D6481" w:rsidRPr="00BC0A7F" w:rsidRDefault="004D6481" w:rsidP="004D6481">
      <w:pPr>
        <w:spacing w:after="0" w:line="240" w:lineRule="auto"/>
        <w:rPr>
          <w:rFonts w:cstheme="minorHAnsi"/>
        </w:rPr>
      </w:pPr>
    </w:p>
    <w:p w14:paraId="31035A85" w14:textId="2A43DE9C" w:rsidR="004D6481" w:rsidRPr="00BC0A7F" w:rsidRDefault="000079B7" w:rsidP="004D6481">
      <w:pPr>
        <w:spacing w:after="0" w:line="240" w:lineRule="auto"/>
        <w:ind w:left="720"/>
      </w:pPr>
      <w:r w:rsidRPr="00BC0A7F">
        <w:rPr>
          <w:b/>
          <w:bCs/>
          <w:u w:val="single"/>
        </w:rPr>
        <w:t>5</w:t>
      </w:r>
      <w:r w:rsidR="004D6481" w:rsidRPr="00BC0A7F">
        <w:rPr>
          <w:b/>
          <w:bCs/>
          <w:u w:val="single"/>
        </w:rPr>
        <w:t xml:space="preserve">. Budget Narrative: </w:t>
      </w:r>
      <w:r w:rsidR="004D6481" w:rsidRPr="00BC0A7F">
        <w:t xml:space="preserve"> Applicant shall include a detailed explanation of how the costs were derived that is sufficient to allow analysis of the logic, adequacy, and appropriateness of the proposed budget. For all requested funding, copies of bid documents and contracts must be included with the application. Please describe all costs in the following budget areas:</w:t>
      </w:r>
    </w:p>
    <w:p w14:paraId="68B47429" w14:textId="77777777" w:rsidR="004D6481" w:rsidRPr="00BC0A7F" w:rsidRDefault="004D6481" w:rsidP="004D6481">
      <w:pPr>
        <w:spacing w:after="0" w:line="240" w:lineRule="auto"/>
      </w:pPr>
    </w:p>
    <w:p w14:paraId="6DD92C8C" w14:textId="0923A414" w:rsidR="004D6481" w:rsidRPr="00BC0A7F" w:rsidRDefault="004D6481" w:rsidP="004D6481">
      <w:pPr>
        <w:spacing w:after="0" w:line="240" w:lineRule="auto"/>
      </w:pPr>
      <w:r w:rsidRPr="00BC0A7F">
        <w:tab/>
      </w:r>
      <w:r w:rsidRPr="00BC0A7F">
        <w:tab/>
        <w:t xml:space="preserve">a. Development of Architectural Plans and cost estimates to </w:t>
      </w:r>
      <w:r w:rsidR="005065E8" w:rsidRPr="00BC0A7F">
        <w:t xml:space="preserve">modify existing space for </w:t>
      </w:r>
      <w:r w:rsidR="005065E8" w:rsidRPr="00BC0A7F">
        <w:tab/>
      </w:r>
      <w:r w:rsidR="005065E8" w:rsidRPr="00BC0A7F">
        <w:tab/>
      </w:r>
      <w:r w:rsidR="005065E8" w:rsidRPr="00BC0A7F">
        <w:tab/>
        <w:t>this purpose</w:t>
      </w:r>
      <w:r w:rsidRPr="00BC0A7F">
        <w:t xml:space="preserve"> </w:t>
      </w:r>
    </w:p>
    <w:p w14:paraId="3F8EE707" w14:textId="77777777" w:rsidR="004D6481" w:rsidRPr="00BC0A7F" w:rsidRDefault="004D6481" w:rsidP="004D6481">
      <w:pPr>
        <w:spacing w:after="0" w:line="240" w:lineRule="auto"/>
      </w:pPr>
      <w:r w:rsidRPr="00BC0A7F">
        <w:tab/>
      </w:r>
      <w:r w:rsidRPr="00BC0A7F">
        <w:tab/>
      </w:r>
      <w:r w:rsidRPr="00BC0A7F">
        <w:tab/>
        <w:t xml:space="preserve">Note: Funds may be requested for this purpose or this may be skipped if plans </w:t>
      </w:r>
      <w:r w:rsidRPr="00BC0A7F">
        <w:tab/>
      </w:r>
      <w:r w:rsidRPr="00BC0A7F">
        <w:tab/>
      </w:r>
      <w:r w:rsidRPr="00BC0A7F">
        <w:tab/>
      </w:r>
      <w:r w:rsidRPr="00BC0A7F">
        <w:tab/>
        <w:t xml:space="preserve">have already been developed. Applicants cannot be reimbursed with this grant </w:t>
      </w:r>
      <w:r w:rsidRPr="00BC0A7F">
        <w:tab/>
      </w:r>
      <w:r w:rsidRPr="00BC0A7F">
        <w:tab/>
      </w:r>
      <w:r w:rsidRPr="00BC0A7F">
        <w:tab/>
      </w:r>
      <w:r w:rsidRPr="00BC0A7F">
        <w:tab/>
        <w:t xml:space="preserve">for existing documents.  </w:t>
      </w:r>
    </w:p>
    <w:p w14:paraId="6841CE3C" w14:textId="7A64DE2C" w:rsidR="004D6481" w:rsidRPr="00BC0A7F" w:rsidRDefault="004D6481" w:rsidP="004D6481">
      <w:pPr>
        <w:spacing w:after="0" w:line="240" w:lineRule="auto"/>
      </w:pPr>
      <w:r w:rsidRPr="00BC0A7F">
        <w:tab/>
      </w:r>
      <w:r w:rsidRPr="00BC0A7F">
        <w:tab/>
        <w:t>b. Re-modeling costs to complete renovations to the buildin</w:t>
      </w:r>
      <w:r w:rsidR="00AD1439" w:rsidRPr="00BC0A7F">
        <w:t>g f</w:t>
      </w:r>
      <w:r w:rsidRPr="00BC0A7F">
        <w:t xml:space="preserve">or </w:t>
      </w:r>
      <w:r w:rsidR="00AD1439" w:rsidRPr="00BC0A7F">
        <w:t>attendant care</w:t>
      </w:r>
    </w:p>
    <w:p w14:paraId="3F91B3B5" w14:textId="35408716" w:rsidR="004D6481" w:rsidRPr="00BC0A7F" w:rsidRDefault="004D6481" w:rsidP="004D6481">
      <w:pPr>
        <w:spacing w:after="0" w:line="240" w:lineRule="auto"/>
      </w:pPr>
      <w:r w:rsidRPr="00BC0A7F">
        <w:tab/>
      </w:r>
      <w:r w:rsidRPr="00BC0A7F">
        <w:tab/>
        <w:t xml:space="preserve">c. Purchase of furniture for </w:t>
      </w:r>
      <w:r w:rsidR="00AD1439" w:rsidRPr="00BC0A7F">
        <w:t>attendant care</w:t>
      </w:r>
    </w:p>
    <w:p w14:paraId="53A7ED69" w14:textId="77777777" w:rsidR="004D6481" w:rsidRPr="00BC0A7F" w:rsidRDefault="004D6481" w:rsidP="004D6481">
      <w:pPr>
        <w:spacing w:after="0" w:line="240" w:lineRule="auto"/>
      </w:pPr>
      <w:r w:rsidRPr="00BC0A7F">
        <w:tab/>
      </w:r>
      <w:r w:rsidRPr="00BC0A7F">
        <w:tab/>
        <w:t>d. Training of workforce</w:t>
      </w:r>
    </w:p>
    <w:p w14:paraId="302B5836" w14:textId="0E4382DA" w:rsidR="004D6481" w:rsidRPr="00BC0A7F" w:rsidRDefault="004D6481" w:rsidP="004D6481">
      <w:pPr>
        <w:spacing w:after="0" w:line="240" w:lineRule="auto"/>
      </w:pPr>
      <w:r w:rsidRPr="00BC0A7F">
        <w:tab/>
      </w:r>
    </w:p>
    <w:tbl>
      <w:tblPr>
        <w:tblStyle w:val="TableGrid"/>
        <w:tblW w:w="0" w:type="auto"/>
        <w:tblLook w:val="04A0" w:firstRow="1" w:lastRow="0" w:firstColumn="1" w:lastColumn="0" w:noHBand="0" w:noVBand="1"/>
      </w:tblPr>
      <w:tblGrid>
        <w:gridCol w:w="4387"/>
        <w:gridCol w:w="4963"/>
      </w:tblGrid>
      <w:tr w:rsidR="004D6481" w:rsidRPr="00E76BF3" w14:paraId="37A7A391" w14:textId="77777777" w:rsidTr="00B91358">
        <w:trPr>
          <w:trHeight w:val="350"/>
        </w:trPr>
        <w:tc>
          <w:tcPr>
            <w:tcW w:w="4387" w:type="dxa"/>
          </w:tcPr>
          <w:p w14:paraId="09E3CABD" w14:textId="77777777" w:rsidR="004D6481" w:rsidRPr="00E76BF3" w:rsidRDefault="004D6481" w:rsidP="00B91358">
            <w:pPr>
              <w:rPr>
                <w:b/>
              </w:rPr>
            </w:pPr>
            <w:r w:rsidRPr="00E76BF3">
              <w:rPr>
                <w:b/>
              </w:rPr>
              <w:t>Budget Item</w:t>
            </w:r>
          </w:p>
        </w:tc>
        <w:tc>
          <w:tcPr>
            <w:tcW w:w="4963" w:type="dxa"/>
          </w:tcPr>
          <w:p w14:paraId="02E57434" w14:textId="77777777" w:rsidR="004D6481" w:rsidRPr="00E76BF3" w:rsidRDefault="004D6481" w:rsidP="00B91358">
            <w:pPr>
              <w:rPr>
                <w:b/>
              </w:rPr>
            </w:pPr>
            <w:r w:rsidRPr="00E76BF3">
              <w:rPr>
                <w:b/>
              </w:rPr>
              <w:t xml:space="preserve">Budget </w:t>
            </w:r>
            <w:r>
              <w:rPr>
                <w:b/>
              </w:rPr>
              <w:t>Amount</w:t>
            </w:r>
          </w:p>
        </w:tc>
      </w:tr>
      <w:tr w:rsidR="004D6481" w:rsidRPr="00E76BF3" w14:paraId="56FE52FA" w14:textId="77777777" w:rsidTr="00B91358">
        <w:trPr>
          <w:trHeight w:val="371"/>
        </w:trPr>
        <w:tc>
          <w:tcPr>
            <w:tcW w:w="4387" w:type="dxa"/>
          </w:tcPr>
          <w:p w14:paraId="353ABFC1" w14:textId="77777777" w:rsidR="004D6481" w:rsidRPr="00E76BF3" w:rsidRDefault="004D6481" w:rsidP="00B91358">
            <w:r>
              <w:t>Development of Architectural Plans</w:t>
            </w:r>
          </w:p>
        </w:tc>
        <w:tc>
          <w:tcPr>
            <w:tcW w:w="4963" w:type="dxa"/>
          </w:tcPr>
          <w:p w14:paraId="29DB23EF" w14:textId="77777777" w:rsidR="004D6481" w:rsidRPr="00E76BF3" w:rsidRDefault="004D6481" w:rsidP="00B91358">
            <w:r w:rsidRPr="00E76BF3">
              <w:t>$</w:t>
            </w:r>
          </w:p>
        </w:tc>
      </w:tr>
      <w:tr w:rsidR="004D6481" w:rsidRPr="00E76BF3" w14:paraId="36228C41" w14:textId="77777777" w:rsidTr="00B91358">
        <w:trPr>
          <w:trHeight w:val="371"/>
        </w:trPr>
        <w:tc>
          <w:tcPr>
            <w:tcW w:w="4387" w:type="dxa"/>
          </w:tcPr>
          <w:p w14:paraId="75C221C6" w14:textId="77777777" w:rsidR="004D6481" w:rsidRPr="00E76BF3" w:rsidRDefault="004D6481" w:rsidP="00B91358">
            <w:r>
              <w:t>Re-modeling costs</w:t>
            </w:r>
          </w:p>
        </w:tc>
        <w:tc>
          <w:tcPr>
            <w:tcW w:w="4963" w:type="dxa"/>
          </w:tcPr>
          <w:p w14:paraId="3396AAC8" w14:textId="77777777" w:rsidR="004D6481" w:rsidRPr="00E76BF3" w:rsidRDefault="004D6481" w:rsidP="00B91358">
            <w:r w:rsidRPr="00E76BF3">
              <w:t>$</w:t>
            </w:r>
          </w:p>
        </w:tc>
      </w:tr>
      <w:tr w:rsidR="004D6481" w:rsidRPr="00E76BF3" w14:paraId="56BFE3C6" w14:textId="77777777" w:rsidTr="00B91358">
        <w:trPr>
          <w:trHeight w:val="350"/>
        </w:trPr>
        <w:tc>
          <w:tcPr>
            <w:tcW w:w="4387" w:type="dxa"/>
          </w:tcPr>
          <w:p w14:paraId="666B6C08" w14:textId="77777777" w:rsidR="004D6481" w:rsidRPr="00E76BF3" w:rsidRDefault="004D6481" w:rsidP="00B91358">
            <w:r>
              <w:t>Furniture</w:t>
            </w:r>
          </w:p>
        </w:tc>
        <w:tc>
          <w:tcPr>
            <w:tcW w:w="4963" w:type="dxa"/>
          </w:tcPr>
          <w:p w14:paraId="421C679E" w14:textId="77777777" w:rsidR="004D6481" w:rsidRPr="00E76BF3" w:rsidRDefault="004D6481" w:rsidP="00B91358">
            <w:r w:rsidRPr="00E76BF3">
              <w:t>$</w:t>
            </w:r>
          </w:p>
        </w:tc>
      </w:tr>
      <w:tr w:rsidR="004D6481" w:rsidRPr="00E76BF3" w14:paraId="04EB27A9" w14:textId="77777777" w:rsidTr="00B91358">
        <w:trPr>
          <w:trHeight w:val="371"/>
        </w:trPr>
        <w:tc>
          <w:tcPr>
            <w:tcW w:w="4387" w:type="dxa"/>
          </w:tcPr>
          <w:p w14:paraId="1A9218CB" w14:textId="77777777" w:rsidR="004D6481" w:rsidRPr="00E76BF3" w:rsidRDefault="004D6481" w:rsidP="00B91358">
            <w:r>
              <w:t>Training of Workforce</w:t>
            </w:r>
          </w:p>
        </w:tc>
        <w:tc>
          <w:tcPr>
            <w:tcW w:w="4963" w:type="dxa"/>
          </w:tcPr>
          <w:p w14:paraId="71CDF2DE" w14:textId="77777777" w:rsidR="004D6481" w:rsidRPr="00E76BF3" w:rsidRDefault="004D6481" w:rsidP="00B91358">
            <w:r w:rsidRPr="00E76BF3">
              <w:t>$</w:t>
            </w:r>
          </w:p>
        </w:tc>
      </w:tr>
      <w:tr w:rsidR="004D6481" w:rsidRPr="00E76BF3" w14:paraId="32B5CC49" w14:textId="77777777" w:rsidTr="00B91358">
        <w:trPr>
          <w:trHeight w:val="392"/>
        </w:trPr>
        <w:tc>
          <w:tcPr>
            <w:tcW w:w="4387" w:type="dxa"/>
          </w:tcPr>
          <w:p w14:paraId="4C5D3F5B" w14:textId="77777777" w:rsidR="004D6481" w:rsidRPr="00E76BF3" w:rsidRDefault="004D6481" w:rsidP="00B91358">
            <w:pPr>
              <w:rPr>
                <w:b/>
                <w:szCs w:val="24"/>
              </w:rPr>
            </w:pPr>
            <w:r w:rsidRPr="00E76BF3">
              <w:rPr>
                <w:b/>
                <w:szCs w:val="24"/>
              </w:rPr>
              <w:t>Total Budget</w:t>
            </w:r>
          </w:p>
        </w:tc>
        <w:tc>
          <w:tcPr>
            <w:tcW w:w="4963" w:type="dxa"/>
          </w:tcPr>
          <w:p w14:paraId="30547268" w14:textId="77777777" w:rsidR="004D6481" w:rsidRPr="00E76BF3" w:rsidRDefault="004D6481" w:rsidP="00B91358">
            <w:pPr>
              <w:rPr>
                <w:b/>
                <w:szCs w:val="24"/>
              </w:rPr>
            </w:pPr>
            <w:r w:rsidRPr="00E76BF3">
              <w:rPr>
                <w:b/>
                <w:szCs w:val="24"/>
              </w:rPr>
              <w:t>$</w:t>
            </w:r>
          </w:p>
        </w:tc>
      </w:tr>
    </w:tbl>
    <w:p w14:paraId="3263C512" w14:textId="388C0879" w:rsidR="00BD0A5B" w:rsidRDefault="00BD0A5B" w:rsidP="00117461">
      <w:pPr>
        <w:spacing w:after="0" w:line="240" w:lineRule="auto"/>
      </w:pPr>
    </w:p>
    <w:p w14:paraId="6F2DE7FD" w14:textId="2B6740A6" w:rsidR="00BD0A5B" w:rsidRDefault="00BD0A5B" w:rsidP="00117461">
      <w:pPr>
        <w:spacing w:after="0" w:line="240" w:lineRule="auto"/>
      </w:pPr>
      <w:r>
        <w:tab/>
      </w:r>
      <w:r w:rsidR="000D60FD">
        <w:tab/>
        <w:t xml:space="preserve">e. </w:t>
      </w:r>
      <w:r>
        <w:t xml:space="preserve">As ongoing operational costs for attendant care beds are an option for applicants, a </w:t>
      </w:r>
      <w:r w:rsidR="000D60FD">
        <w:tab/>
      </w:r>
      <w:r w:rsidR="000D60FD">
        <w:tab/>
      </w:r>
      <w:r w:rsidR="000D60FD">
        <w:tab/>
      </w:r>
      <w:r>
        <w:t xml:space="preserve">full operational budget must be submitted. Budget requests are to include projected </w:t>
      </w:r>
      <w:r w:rsidR="00DF0A3B">
        <w:tab/>
      </w:r>
      <w:r w:rsidR="00DF0A3B">
        <w:tab/>
      </w:r>
      <w:r w:rsidR="00DF0A3B">
        <w:tab/>
      </w:r>
      <w:r>
        <w:t>costs for a full 12 months of operation</w:t>
      </w:r>
      <w:r w:rsidR="00FA2193">
        <w:t xml:space="preserve"> based upon the State fiscal year of July 1 to June </w:t>
      </w:r>
      <w:r w:rsidR="00320483">
        <w:tab/>
      </w:r>
      <w:r w:rsidR="00320483">
        <w:tab/>
      </w:r>
      <w:r w:rsidR="00320483">
        <w:tab/>
      </w:r>
      <w:r w:rsidR="00FA2193">
        <w:t>30</w:t>
      </w:r>
      <w:r>
        <w:t xml:space="preserve">. </w:t>
      </w:r>
      <w:r w:rsidR="005B12CB">
        <w:t xml:space="preserve">Narratives for each budget item must detail all costs proposed, please break out by </w:t>
      </w:r>
      <w:r w:rsidR="00320483">
        <w:tab/>
      </w:r>
      <w:r w:rsidR="00320483">
        <w:tab/>
      </w:r>
      <w:r w:rsidR="00320483">
        <w:tab/>
      </w:r>
      <w:r w:rsidR="005B12CB">
        <w:t>each item (ex. narrative for personnel, narrative for</w:t>
      </w:r>
      <w:r w:rsidR="00320483">
        <w:t xml:space="preserve"> </w:t>
      </w:r>
      <w:r w:rsidR="005B12CB">
        <w:t xml:space="preserve">travel &amp; subsistence, etc.) </w:t>
      </w:r>
    </w:p>
    <w:p w14:paraId="7799ED76" w14:textId="6737CC1D" w:rsidR="005B12CB" w:rsidRDefault="005B12CB" w:rsidP="00117461">
      <w:pPr>
        <w:spacing w:after="0" w:line="240" w:lineRule="auto"/>
      </w:pPr>
    </w:p>
    <w:tbl>
      <w:tblPr>
        <w:tblStyle w:val="TableGrid"/>
        <w:tblW w:w="0" w:type="auto"/>
        <w:tblLook w:val="04A0" w:firstRow="1" w:lastRow="0" w:firstColumn="1" w:lastColumn="0" w:noHBand="0" w:noVBand="1"/>
      </w:tblPr>
      <w:tblGrid>
        <w:gridCol w:w="4404"/>
        <w:gridCol w:w="4946"/>
      </w:tblGrid>
      <w:tr w:rsidR="006707A3" w:rsidRPr="00E76BF3" w14:paraId="75E9C741" w14:textId="77777777" w:rsidTr="005B12CB">
        <w:trPr>
          <w:trHeight w:val="361"/>
        </w:trPr>
        <w:tc>
          <w:tcPr>
            <w:tcW w:w="4404" w:type="dxa"/>
          </w:tcPr>
          <w:p w14:paraId="646B39CC" w14:textId="3D5F39DB" w:rsidR="006707A3" w:rsidRPr="00E76BF3" w:rsidRDefault="005B12CB" w:rsidP="00621A07">
            <w:pPr>
              <w:rPr>
                <w:b/>
                <w:szCs w:val="24"/>
              </w:rPr>
            </w:pPr>
            <w:r>
              <w:tab/>
            </w:r>
            <w:r>
              <w:tab/>
            </w:r>
            <w:r w:rsidR="006707A3" w:rsidRPr="00E76BF3">
              <w:rPr>
                <w:b/>
                <w:szCs w:val="24"/>
              </w:rPr>
              <w:t>Budget Item</w:t>
            </w:r>
          </w:p>
        </w:tc>
        <w:tc>
          <w:tcPr>
            <w:tcW w:w="4946" w:type="dxa"/>
          </w:tcPr>
          <w:p w14:paraId="00952CF1" w14:textId="2CBF793B" w:rsidR="006707A3" w:rsidRPr="00E76BF3" w:rsidRDefault="006707A3" w:rsidP="00621A07">
            <w:pPr>
              <w:rPr>
                <w:b/>
                <w:szCs w:val="24"/>
              </w:rPr>
            </w:pPr>
            <w:r>
              <w:rPr>
                <w:b/>
                <w:szCs w:val="24"/>
              </w:rPr>
              <w:t xml:space="preserve"> Annual 12-Month</w:t>
            </w:r>
            <w:r w:rsidRPr="00E76BF3">
              <w:rPr>
                <w:b/>
                <w:szCs w:val="24"/>
              </w:rPr>
              <w:t xml:space="preserve"> Budget for </w:t>
            </w:r>
            <w:r>
              <w:rPr>
                <w:b/>
                <w:szCs w:val="24"/>
              </w:rPr>
              <w:t>Attendant Care</w:t>
            </w:r>
          </w:p>
        </w:tc>
      </w:tr>
      <w:tr w:rsidR="006707A3" w:rsidRPr="00E76BF3" w14:paraId="207A2115" w14:textId="77777777" w:rsidTr="005B12CB">
        <w:trPr>
          <w:trHeight w:val="383"/>
        </w:trPr>
        <w:tc>
          <w:tcPr>
            <w:tcW w:w="4404" w:type="dxa"/>
          </w:tcPr>
          <w:p w14:paraId="248E012D" w14:textId="77777777" w:rsidR="006707A3" w:rsidRPr="00E76BF3" w:rsidRDefault="006707A3" w:rsidP="00621A07">
            <w:r w:rsidRPr="00E76BF3">
              <w:t>Personnel</w:t>
            </w:r>
          </w:p>
        </w:tc>
        <w:tc>
          <w:tcPr>
            <w:tcW w:w="4946" w:type="dxa"/>
          </w:tcPr>
          <w:p w14:paraId="76CFE466" w14:textId="77777777" w:rsidR="006707A3" w:rsidRPr="00E76BF3" w:rsidRDefault="006707A3" w:rsidP="00621A07">
            <w:r w:rsidRPr="00E76BF3">
              <w:t>$</w:t>
            </w:r>
          </w:p>
        </w:tc>
      </w:tr>
      <w:tr w:rsidR="006707A3" w:rsidRPr="00E76BF3" w14:paraId="19922C04" w14:textId="77777777" w:rsidTr="005B12CB">
        <w:trPr>
          <w:trHeight w:val="383"/>
        </w:trPr>
        <w:tc>
          <w:tcPr>
            <w:tcW w:w="4404" w:type="dxa"/>
          </w:tcPr>
          <w:p w14:paraId="0853D835" w14:textId="77777777" w:rsidR="006707A3" w:rsidRPr="00E76BF3" w:rsidRDefault="006707A3" w:rsidP="00621A07">
            <w:r w:rsidRPr="00E76BF3">
              <w:t>Travel &amp; Subsistence</w:t>
            </w:r>
          </w:p>
        </w:tc>
        <w:tc>
          <w:tcPr>
            <w:tcW w:w="4946" w:type="dxa"/>
          </w:tcPr>
          <w:p w14:paraId="139A17DD" w14:textId="77777777" w:rsidR="006707A3" w:rsidRPr="00E76BF3" w:rsidRDefault="006707A3" w:rsidP="00621A07">
            <w:r w:rsidRPr="00E76BF3">
              <w:t>$</w:t>
            </w:r>
          </w:p>
        </w:tc>
      </w:tr>
      <w:tr w:rsidR="006707A3" w:rsidRPr="00E76BF3" w14:paraId="70BE5161" w14:textId="77777777" w:rsidTr="005B12CB">
        <w:trPr>
          <w:trHeight w:val="361"/>
        </w:trPr>
        <w:tc>
          <w:tcPr>
            <w:tcW w:w="4404" w:type="dxa"/>
          </w:tcPr>
          <w:p w14:paraId="17AF47CF" w14:textId="77777777" w:rsidR="006707A3" w:rsidRPr="00E76BF3" w:rsidRDefault="006707A3" w:rsidP="00621A07">
            <w:r w:rsidRPr="00E76BF3">
              <w:t>Equipment</w:t>
            </w:r>
          </w:p>
        </w:tc>
        <w:tc>
          <w:tcPr>
            <w:tcW w:w="4946" w:type="dxa"/>
          </w:tcPr>
          <w:p w14:paraId="3A628613" w14:textId="77777777" w:rsidR="006707A3" w:rsidRPr="00E76BF3" w:rsidRDefault="006707A3" w:rsidP="00621A07">
            <w:r w:rsidRPr="00E76BF3">
              <w:t>$</w:t>
            </w:r>
          </w:p>
        </w:tc>
      </w:tr>
      <w:tr w:rsidR="006707A3" w:rsidRPr="00E76BF3" w14:paraId="45FA359D" w14:textId="77777777" w:rsidTr="005B12CB">
        <w:trPr>
          <w:trHeight w:val="383"/>
        </w:trPr>
        <w:tc>
          <w:tcPr>
            <w:tcW w:w="4404" w:type="dxa"/>
          </w:tcPr>
          <w:p w14:paraId="5044E535" w14:textId="77777777" w:rsidR="006707A3" w:rsidRPr="00E76BF3" w:rsidRDefault="006707A3" w:rsidP="00621A07">
            <w:r w:rsidRPr="00E76BF3">
              <w:t>Supplies</w:t>
            </w:r>
          </w:p>
        </w:tc>
        <w:tc>
          <w:tcPr>
            <w:tcW w:w="4946" w:type="dxa"/>
          </w:tcPr>
          <w:p w14:paraId="7E19FC8A" w14:textId="77777777" w:rsidR="006707A3" w:rsidRPr="00E76BF3" w:rsidRDefault="006707A3" w:rsidP="00621A07">
            <w:r w:rsidRPr="00E76BF3">
              <w:t>$</w:t>
            </w:r>
          </w:p>
        </w:tc>
      </w:tr>
      <w:tr w:rsidR="006707A3" w:rsidRPr="00E76BF3" w14:paraId="7EBDD281" w14:textId="77777777" w:rsidTr="005B12CB">
        <w:trPr>
          <w:trHeight w:val="361"/>
        </w:trPr>
        <w:tc>
          <w:tcPr>
            <w:tcW w:w="4404" w:type="dxa"/>
          </w:tcPr>
          <w:p w14:paraId="2AE7AF10" w14:textId="77777777" w:rsidR="006707A3" w:rsidRPr="00E76BF3" w:rsidRDefault="006707A3" w:rsidP="00621A07">
            <w:r w:rsidRPr="00E76BF3">
              <w:t>Contractual/Professional</w:t>
            </w:r>
          </w:p>
        </w:tc>
        <w:tc>
          <w:tcPr>
            <w:tcW w:w="4946" w:type="dxa"/>
          </w:tcPr>
          <w:p w14:paraId="1533C94A" w14:textId="77777777" w:rsidR="006707A3" w:rsidRPr="00E76BF3" w:rsidRDefault="006707A3" w:rsidP="00621A07">
            <w:r w:rsidRPr="00E76BF3">
              <w:t>$</w:t>
            </w:r>
          </w:p>
        </w:tc>
      </w:tr>
      <w:tr w:rsidR="006707A3" w:rsidRPr="00E76BF3" w14:paraId="5D3B50E9" w14:textId="77777777" w:rsidTr="005B12CB">
        <w:trPr>
          <w:trHeight w:val="383"/>
        </w:trPr>
        <w:tc>
          <w:tcPr>
            <w:tcW w:w="4404" w:type="dxa"/>
          </w:tcPr>
          <w:p w14:paraId="534188A9" w14:textId="77777777" w:rsidR="006707A3" w:rsidRPr="00E76BF3" w:rsidRDefault="006707A3" w:rsidP="00621A07">
            <w:r w:rsidRPr="00E76BF3">
              <w:t>Training &amp; Education</w:t>
            </w:r>
          </w:p>
        </w:tc>
        <w:tc>
          <w:tcPr>
            <w:tcW w:w="4946" w:type="dxa"/>
          </w:tcPr>
          <w:p w14:paraId="1424A785" w14:textId="77777777" w:rsidR="006707A3" w:rsidRPr="00E76BF3" w:rsidRDefault="006707A3" w:rsidP="00621A07">
            <w:r w:rsidRPr="00E76BF3">
              <w:t>$</w:t>
            </w:r>
          </w:p>
        </w:tc>
      </w:tr>
      <w:tr w:rsidR="006707A3" w:rsidRPr="00E76BF3" w14:paraId="010A8EB9" w14:textId="77777777" w:rsidTr="005B12CB">
        <w:trPr>
          <w:trHeight w:val="361"/>
        </w:trPr>
        <w:tc>
          <w:tcPr>
            <w:tcW w:w="4404" w:type="dxa"/>
          </w:tcPr>
          <w:p w14:paraId="479BF24E" w14:textId="77777777" w:rsidR="006707A3" w:rsidRPr="00E76BF3" w:rsidRDefault="006707A3" w:rsidP="00621A07">
            <w:r w:rsidRPr="00E76BF3">
              <w:t>Rental Costs</w:t>
            </w:r>
          </w:p>
        </w:tc>
        <w:tc>
          <w:tcPr>
            <w:tcW w:w="4946" w:type="dxa"/>
          </w:tcPr>
          <w:p w14:paraId="44AB773F" w14:textId="77777777" w:rsidR="006707A3" w:rsidRPr="00E76BF3" w:rsidRDefault="006707A3" w:rsidP="00621A07">
            <w:r w:rsidRPr="00E76BF3">
              <w:t>$</w:t>
            </w:r>
          </w:p>
        </w:tc>
      </w:tr>
      <w:tr w:rsidR="006707A3" w:rsidRPr="00E76BF3" w14:paraId="0FEECC12" w14:textId="77777777" w:rsidTr="005B12CB">
        <w:trPr>
          <w:trHeight w:val="383"/>
        </w:trPr>
        <w:tc>
          <w:tcPr>
            <w:tcW w:w="4404" w:type="dxa"/>
          </w:tcPr>
          <w:p w14:paraId="0D11F2BA" w14:textId="77777777" w:rsidR="006707A3" w:rsidRPr="00E76BF3" w:rsidRDefault="006707A3" w:rsidP="00621A07">
            <w:r w:rsidRPr="00E76BF3">
              <w:lastRenderedPageBreak/>
              <w:t>Communications</w:t>
            </w:r>
          </w:p>
        </w:tc>
        <w:tc>
          <w:tcPr>
            <w:tcW w:w="4946" w:type="dxa"/>
          </w:tcPr>
          <w:p w14:paraId="049980CC" w14:textId="77777777" w:rsidR="006707A3" w:rsidRPr="00E76BF3" w:rsidRDefault="006707A3" w:rsidP="00621A07">
            <w:r w:rsidRPr="00E76BF3">
              <w:t>$</w:t>
            </w:r>
          </w:p>
        </w:tc>
      </w:tr>
      <w:tr w:rsidR="006707A3" w:rsidRPr="00E76BF3" w14:paraId="701F6107" w14:textId="77777777" w:rsidTr="005B12CB">
        <w:trPr>
          <w:trHeight w:val="383"/>
        </w:trPr>
        <w:tc>
          <w:tcPr>
            <w:tcW w:w="4404" w:type="dxa"/>
          </w:tcPr>
          <w:p w14:paraId="571781FA" w14:textId="77777777" w:rsidR="006707A3" w:rsidRPr="00E76BF3" w:rsidRDefault="006707A3" w:rsidP="00621A07">
            <w:r w:rsidRPr="00E76BF3">
              <w:t>Other</w:t>
            </w:r>
          </w:p>
        </w:tc>
        <w:tc>
          <w:tcPr>
            <w:tcW w:w="4946" w:type="dxa"/>
          </w:tcPr>
          <w:p w14:paraId="3BE23531" w14:textId="77777777" w:rsidR="006707A3" w:rsidRPr="00E76BF3" w:rsidRDefault="006707A3" w:rsidP="00621A07">
            <w:r w:rsidRPr="00E76BF3">
              <w:t>$</w:t>
            </w:r>
          </w:p>
        </w:tc>
      </w:tr>
      <w:tr w:rsidR="006707A3" w:rsidRPr="00E76BF3" w14:paraId="3E7BD919" w14:textId="77777777" w:rsidTr="005B12CB">
        <w:trPr>
          <w:trHeight w:val="361"/>
        </w:trPr>
        <w:tc>
          <w:tcPr>
            <w:tcW w:w="4404" w:type="dxa"/>
          </w:tcPr>
          <w:p w14:paraId="7EDA4DA3" w14:textId="77777777" w:rsidR="006707A3" w:rsidRPr="00E76BF3" w:rsidRDefault="006707A3" w:rsidP="00621A07">
            <w:r w:rsidRPr="00E76BF3">
              <w:t>Sub Total Budget</w:t>
            </w:r>
          </w:p>
        </w:tc>
        <w:tc>
          <w:tcPr>
            <w:tcW w:w="4946" w:type="dxa"/>
          </w:tcPr>
          <w:p w14:paraId="17E16F69" w14:textId="77777777" w:rsidR="006707A3" w:rsidRPr="00E76BF3" w:rsidRDefault="006707A3" w:rsidP="00621A07">
            <w:r w:rsidRPr="00E76BF3">
              <w:t>$</w:t>
            </w:r>
          </w:p>
        </w:tc>
      </w:tr>
      <w:tr w:rsidR="006707A3" w:rsidRPr="00E76BF3" w14:paraId="791F3D88" w14:textId="77777777" w:rsidTr="005B12CB">
        <w:trPr>
          <w:trHeight w:val="383"/>
        </w:trPr>
        <w:tc>
          <w:tcPr>
            <w:tcW w:w="4404" w:type="dxa"/>
          </w:tcPr>
          <w:p w14:paraId="304478A3" w14:textId="77777777" w:rsidR="006707A3" w:rsidRPr="00E76BF3" w:rsidRDefault="006707A3" w:rsidP="00621A07">
            <w:r w:rsidRPr="00E76BF3">
              <w:t>Administration Costs</w:t>
            </w:r>
          </w:p>
        </w:tc>
        <w:tc>
          <w:tcPr>
            <w:tcW w:w="4946" w:type="dxa"/>
          </w:tcPr>
          <w:p w14:paraId="4DD4D5E9" w14:textId="77777777" w:rsidR="006707A3" w:rsidRPr="00E76BF3" w:rsidRDefault="006707A3" w:rsidP="00621A07">
            <w:r w:rsidRPr="00E76BF3">
              <w:t>$</w:t>
            </w:r>
          </w:p>
        </w:tc>
      </w:tr>
      <w:tr w:rsidR="006707A3" w:rsidRPr="00E76BF3" w14:paraId="60F947FB" w14:textId="77777777" w:rsidTr="005B12CB">
        <w:trPr>
          <w:trHeight w:val="361"/>
        </w:trPr>
        <w:tc>
          <w:tcPr>
            <w:tcW w:w="4404" w:type="dxa"/>
          </w:tcPr>
          <w:p w14:paraId="3E888E35" w14:textId="77777777" w:rsidR="006707A3" w:rsidRPr="00E76BF3" w:rsidRDefault="006707A3" w:rsidP="00621A07">
            <w:r w:rsidRPr="00E76BF3">
              <w:t>Profit budgeted by bidder (if applicable)</w:t>
            </w:r>
          </w:p>
        </w:tc>
        <w:tc>
          <w:tcPr>
            <w:tcW w:w="4946" w:type="dxa"/>
          </w:tcPr>
          <w:p w14:paraId="17C44E37" w14:textId="77777777" w:rsidR="006707A3" w:rsidRPr="00E76BF3" w:rsidRDefault="006707A3" w:rsidP="00621A07">
            <w:r w:rsidRPr="00E76BF3">
              <w:t>$</w:t>
            </w:r>
          </w:p>
        </w:tc>
      </w:tr>
      <w:tr w:rsidR="006707A3" w:rsidRPr="00E76BF3" w14:paraId="73643A4D" w14:textId="77777777" w:rsidTr="005B12CB">
        <w:trPr>
          <w:trHeight w:val="405"/>
        </w:trPr>
        <w:tc>
          <w:tcPr>
            <w:tcW w:w="4404" w:type="dxa"/>
          </w:tcPr>
          <w:p w14:paraId="564B4445" w14:textId="77777777" w:rsidR="006707A3" w:rsidRPr="00E76BF3" w:rsidRDefault="006707A3" w:rsidP="00621A07">
            <w:pPr>
              <w:rPr>
                <w:b/>
                <w:szCs w:val="24"/>
              </w:rPr>
            </w:pPr>
            <w:r w:rsidRPr="00E76BF3">
              <w:rPr>
                <w:b/>
                <w:szCs w:val="24"/>
              </w:rPr>
              <w:t>Total Budget</w:t>
            </w:r>
          </w:p>
        </w:tc>
        <w:tc>
          <w:tcPr>
            <w:tcW w:w="4946" w:type="dxa"/>
          </w:tcPr>
          <w:p w14:paraId="2086EDF9" w14:textId="77777777" w:rsidR="006707A3" w:rsidRPr="00E76BF3" w:rsidRDefault="006707A3" w:rsidP="00621A07">
            <w:pPr>
              <w:rPr>
                <w:b/>
                <w:szCs w:val="24"/>
              </w:rPr>
            </w:pPr>
            <w:r w:rsidRPr="00E76BF3">
              <w:rPr>
                <w:b/>
                <w:szCs w:val="24"/>
              </w:rPr>
              <w:t>$</w:t>
            </w:r>
          </w:p>
        </w:tc>
      </w:tr>
    </w:tbl>
    <w:p w14:paraId="688F8196" w14:textId="0CDA727B" w:rsidR="006707A3" w:rsidRDefault="006707A3" w:rsidP="00117461">
      <w:pPr>
        <w:spacing w:after="0" w:line="240" w:lineRule="auto"/>
      </w:pPr>
    </w:p>
    <w:p w14:paraId="7BC0A795" w14:textId="77777777" w:rsidR="00255019" w:rsidRDefault="00255019" w:rsidP="00117461">
      <w:pPr>
        <w:spacing w:after="0" w:line="240" w:lineRule="auto"/>
      </w:pPr>
    </w:p>
    <w:p w14:paraId="4A4072DA" w14:textId="2582E957" w:rsidR="00FA5FBC" w:rsidRDefault="00FA5FBC" w:rsidP="00117461">
      <w:pPr>
        <w:spacing w:after="0" w:line="240" w:lineRule="auto"/>
      </w:pPr>
    </w:p>
    <w:p w14:paraId="31336FA5" w14:textId="75B14350" w:rsidR="008346A4" w:rsidRDefault="008346A4" w:rsidP="008346A4">
      <w:pPr>
        <w:spacing w:after="0" w:line="240" w:lineRule="auto"/>
      </w:pPr>
    </w:p>
    <w:p w14:paraId="1047A993" w14:textId="77777777" w:rsidR="006D6F2E" w:rsidRDefault="006D6F2E" w:rsidP="008346A4">
      <w:pPr>
        <w:spacing w:after="0" w:line="240" w:lineRule="auto"/>
      </w:pPr>
    </w:p>
    <w:p w14:paraId="12271356" w14:textId="001D7A80" w:rsidR="006D088A" w:rsidRDefault="006D088A" w:rsidP="008346A4">
      <w:pPr>
        <w:spacing w:after="0" w:line="240" w:lineRule="auto"/>
      </w:pPr>
    </w:p>
    <w:p w14:paraId="05F13315" w14:textId="1141510C" w:rsidR="006D088A" w:rsidRDefault="006D088A" w:rsidP="008346A4">
      <w:pPr>
        <w:spacing w:after="0" w:line="240" w:lineRule="auto"/>
      </w:pPr>
    </w:p>
    <w:p w14:paraId="11CF05DA" w14:textId="4E202A3D" w:rsidR="006D088A" w:rsidRDefault="006D088A" w:rsidP="008346A4">
      <w:pPr>
        <w:spacing w:after="0" w:line="240" w:lineRule="auto"/>
      </w:pPr>
    </w:p>
    <w:p w14:paraId="43014488" w14:textId="22AEF9D0" w:rsidR="006D088A" w:rsidRDefault="006D088A">
      <w:r>
        <w:br w:type="page"/>
      </w:r>
    </w:p>
    <w:p w14:paraId="5FD983D8" w14:textId="77777777" w:rsidR="006D088A" w:rsidRPr="006D088A" w:rsidRDefault="006D088A" w:rsidP="006D088A">
      <w:pPr>
        <w:spacing w:after="0" w:line="240" w:lineRule="auto"/>
      </w:pPr>
    </w:p>
    <w:p w14:paraId="6958E238" w14:textId="71CA3865" w:rsidR="005E090E" w:rsidRPr="006070BB" w:rsidRDefault="005E090E" w:rsidP="006D088A">
      <w:pPr>
        <w:spacing w:after="0" w:line="240" w:lineRule="auto"/>
        <w:rPr>
          <w:rFonts w:asciiTheme="majorHAnsi" w:hAnsiTheme="majorHAnsi" w:cstheme="majorHAnsi"/>
          <w:b/>
          <w:color w:val="2E74B5" w:themeColor="accent5" w:themeShade="BF"/>
          <w:sz w:val="28"/>
          <w:szCs w:val="28"/>
        </w:rPr>
      </w:pPr>
      <w:r w:rsidRPr="006070BB">
        <w:rPr>
          <w:rFonts w:asciiTheme="majorHAnsi" w:hAnsiTheme="majorHAnsi" w:cstheme="majorHAnsi"/>
          <w:b/>
          <w:color w:val="2E74B5" w:themeColor="accent5" w:themeShade="BF"/>
          <w:sz w:val="28"/>
          <w:szCs w:val="28"/>
        </w:rPr>
        <w:t>CONDITIONS OF GRANT</w:t>
      </w:r>
    </w:p>
    <w:p w14:paraId="5EFE37A7" w14:textId="77777777" w:rsidR="005E090E" w:rsidRPr="006D088A" w:rsidRDefault="005E090E" w:rsidP="006D088A">
      <w:pPr>
        <w:spacing w:after="0" w:line="240" w:lineRule="auto"/>
      </w:pPr>
    </w:p>
    <w:p w14:paraId="46F5A89E" w14:textId="7F06AC79" w:rsidR="006D088A" w:rsidRPr="00BC0A7F" w:rsidRDefault="006D088A" w:rsidP="00037C07">
      <w:pPr>
        <w:tabs>
          <w:tab w:val="left" w:pos="1620"/>
        </w:tabs>
        <w:spacing w:after="0" w:line="240" w:lineRule="auto"/>
      </w:pPr>
      <w:r w:rsidRPr="00BC0A7F">
        <w:rPr>
          <w:b/>
        </w:rPr>
        <w:t xml:space="preserve">Emergency Shelter or Attendant Care </w:t>
      </w:r>
      <w:r w:rsidR="00C87D27" w:rsidRPr="00BC0A7F">
        <w:rPr>
          <w:b/>
        </w:rPr>
        <w:t>Facility</w:t>
      </w:r>
      <w:r w:rsidRPr="00BC0A7F">
        <w:rPr>
          <w:b/>
        </w:rPr>
        <w:t xml:space="preserve"> Name</w:t>
      </w:r>
      <w:r w:rsidRPr="00BC0A7F">
        <w:t xml:space="preserve">:  </w:t>
      </w:r>
      <w:r w:rsidR="00037C07" w:rsidRPr="00BC0A7F">
        <w:tab/>
      </w:r>
      <w:r w:rsidR="00037C07" w:rsidRPr="00BC0A7F">
        <w:tab/>
      </w:r>
      <w:r w:rsidR="00037C07" w:rsidRPr="00BC0A7F">
        <w:tab/>
      </w:r>
      <w:r w:rsidR="00037C07" w:rsidRPr="00BC0A7F">
        <w:tab/>
      </w:r>
      <w:r w:rsidR="00037C07" w:rsidRPr="00BC0A7F">
        <w:tab/>
      </w:r>
      <w:r w:rsidR="00037C07" w:rsidRPr="00BC0A7F">
        <w:tab/>
      </w:r>
      <w:r w:rsidRPr="00BC0A7F">
        <w:t>_______________________</w:t>
      </w:r>
      <w:r w:rsidR="00037C07" w:rsidRPr="00BC0A7F">
        <w:t>______</w:t>
      </w:r>
      <w:r w:rsidRPr="00BC0A7F">
        <w:t>__________________________</w:t>
      </w:r>
    </w:p>
    <w:p w14:paraId="59529F0C" w14:textId="07BCA3C6" w:rsidR="006D088A" w:rsidRPr="00BC0A7F" w:rsidRDefault="00C87D27" w:rsidP="006D088A">
      <w:pPr>
        <w:spacing w:after="0" w:line="240" w:lineRule="auto"/>
      </w:pPr>
      <w:r w:rsidRPr="00BC0A7F">
        <w:rPr>
          <w:b/>
        </w:rPr>
        <w:t>Facility</w:t>
      </w:r>
      <w:r w:rsidR="006D088A" w:rsidRPr="00BC0A7F">
        <w:rPr>
          <w:b/>
        </w:rPr>
        <w:t xml:space="preserve"> Director</w:t>
      </w:r>
      <w:r w:rsidR="006D088A" w:rsidRPr="00BC0A7F">
        <w:t>:  ______________________________________________________</w:t>
      </w:r>
    </w:p>
    <w:p w14:paraId="51AC6D8B" w14:textId="77777777" w:rsidR="006D088A" w:rsidRPr="00BC0A7F" w:rsidRDefault="006D088A" w:rsidP="006D088A">
      <w:pPr>
        <w:spacing w:after="0" w:line="240" w:lineRule="auto"/>
      </w:pPr>
    </w:p>
    <w:p w14:paraId="5EF353B2" w14:textId="5623E96B" w:rsidR="006D088A" w:rsidRPr="00BC0A7F" w:rsidRDefault="006D088A" w:rsidP="006D088A">
      <w:pPr>
        <w:spacing w:after="0" w:line="240" w:lineRule="auto"/>
      </w:pPr>
      <w:r w:rsidRPr="00BC0A7F">
        <w:t>My signature certifies that I did assist in the development, completion and review of this Grant Application, Budget Summary and Budget Narrative attached hereto. I further certify that:</w:t>
      </w:r>
    </w:p>
    <w:p w14:paraId="37DECA93" w14:textId="77777777" w:rsidR="006D088A" w:rsidRPr="00BC0A7F" w:rsidRDefault="006D088A" w:rsidP="006D088A">
      <w:pPr>
        <w:numPr>
          <w:ilvl w:val="0"/>
          <w:numId w:val="15"/>
        </w:numPr>
        <w:spacing w:after="0" w:line="240" w:lineRule="auto"/>
      </w:pPr>
      <w:r w:rsidRPr="00BC0A7F">
        <w:t>The plan, including budget documents and other attachments, complies with the written directions sent to me by the Kansas Department of Corrections – Juvenile Services (KDOC-JS).</w:t>
      </w:r>
    </w:p>
    <w:p w14:paraId="790E4D5B" w14:textId="1AAE5E22" w:rsidR="006D088A" w:rsidRPr="00BC0A7F" w:rsidRDefault="006D088A" w:rsidP="006D088A">
      <w:pPr>
        <w:numPr>
          <w:ilvl w:val="0"/>
          <w:numId w:val="15"/>
        </w:numPr>
        <w:spacing w:after="0" w:line="240" w:lineRule="auto"/>
      </w:pPr>
      <w:r w:rsidRPr="00BC0A7F">
        <w:t xml:space="preserve">The plan, including budget documents and other attachments, complies with applicable Kansas Statutes (KSA), Kansas Administrative Regulations (KAR), and KDOC Financial Rules and Guidelines. </w:t>
      </w:r>
    </w:p>
    <w:p w14:paraId="720FF5DE" w14:textId="40A383F1" w:rsidR="006D088A" w:rsidRPr="00BC0A7F" w:rsidRDefault="006D088A" w:rsidP="006D088A">
      <w:pPr>
        <w:numPr>
          <w:ilvl w:val="0"/>
          <w:numId w:val="15"/>
        </w:numPr>
        <w:spacing w:after="0" w:line="240" w:lineRule="auto"/>
      </w:pPr>
      <w:r w:rsidRPr="00BC0A7F">
        <w:t>The agency will provide timely, complete and accurate data to the KDOC-JS regarding agency operations and outcomes to include any reports required per Kansas Statutes (KSA), Kansas Administrative Regulations (KAR), and KDOC Financial Rules and Guidelines or special requests from the KDOC-JS.</w:t>
      </w:r>
    </w:p>
    <w:p w14:paraId="6958270E" w14:textId="77777777" w:rsidR="006D088A" w:rsidRPr="00BC0A7F" w:rsidRDefault="006D088A" w:rsidP="006D088A">
      <w:pPr>
        <w:spacing w:after="0" w:line="240" w:lineRule="auto"/>
      </w:pPr>
    </w:p>
    <w:p w14:paraId="75DF2304" w14:textId="37510CB7" w:rsidR="006D088A" w:rsidRPr="00BC0A7F" w:rsidRDefault="006D088A" w:rsidP="006D088A">
      <w:pPr>
        <w:spacing w:after="0" w:line="240" w:lineRule="auto"/>
      </w:pPr>
      <w:r w:rsidRPr="00BC0A7F">
        <w:t>Furthermore, my signature certifies that acceptance of state grant funds awarded by the KDOC indicates that as the “Grantee” I acknowledge and agree to comply with all the conditions outlined below:</w:t>
      </w:r>
    </w:p>
    <w:p w14:paraId="3B618F4A" w14:textId="77777777" w:rsidR="005107FD" w:rsidRPr="00BC0A7F" w:rsidRDefault="005107FD" w:rsidP="006D088A">
      <w:pPr>
        <w:spacing w:after="0" w:line="240" w:lineRule="auto"/>
      </w:pPr>
    </w:p>
    <w:p w14:paraId="0C4F55FB" w14:textId="77777777" w:rsidR="006D088A" w:rsidRPr="00BC0A7F" w:rsidRDefault="006D088A" w:rsidP="006D088A">
      <w:pPr>
        <w:spacing w:after="0" w:line="240" w:lineRule="auto"/>
        <w:rPr>
          <w:b/>
          <w:bCs/>
          <w:i/>
          <w:iCs/>
        </w:rPr>
      </w:pPr>
      <w:r w:rsidRPr="00BC0A7F">
        <w:rPr>
          <w:b/>
          <w:bCs/>
        </w:rPr>
        <w:t xml:space="preserve">I.   </w:t>
      </w:r>
      <w:r w:rsidRPr="00BC0A7F">
        <w:rPr>
          <w:b/>
          <w:bCs/>
          <w:i/>
          <w:iCs/>
        </w:rPr>
        <w:t>GRANTEE AGREES TO:</w:t>
      </w:r>
    </w:p>
    <w:p w14:paraId="5AA225AB" w14:textId="77777777" w:rsidR="006D088A" w:rsidRPr="00BC0A7F" w:rsidRDefault="006D088A" w:rsidP="006D088A">
      <w:pPr>
        <w:spacing w:after="0" w:line="240" w:lineRule="auto"/>
        <w:rPr>
          <w:b/>
          <w:bCs/>
          <w:i/>
          <w:iCs/>
        </w:rPr>
      </w:pPr>
    </w:p>
    <w:p w14:paraId="198C06C3" w14:textId="31A8DB55" w:rsidR="006D088A" w:rsidRPr="00BC0A7F" w:rsidRDefault="006D088A" w:rsidP="006D088A">
      <w:pPr>
        <w:numPr>
          <w:ilvl w:val="0"/>
          <w:numId w:val="16"/>
        </w:numPr>
        <w:spacing w:after="0" w:line="240" w:lineRule="auto"/>
      </w:pPr>
      <w:r w:rsidRPr="00BC0A7F">
        <w:t xml:space="preserve">Utilize grants funds </w:t>
      </w:r>
      <w:r w:rsidR="002C77F7" w:rsidRPr="00BC0A7F">
        <w:t>as described in this application document</w:t>
      </w:r>
      <w:r w:rsidR="0035083A" w:rsidRPr="00BC0A7F">
        <w:t xml:space="preserve"> and certifies that an existing facility is being repurposed and no funds are proposed or will be used for new construction. </w:t>
      </w:r>
    </w:p>
    <w:p w14:paraId="39F81C06" w14:textId="7613AB0E" w:rsidR="002C77F7" w:rsidRPr="00BC0A7F" w:rsidRDefault="002C77F7" w:rsidP="006D088A">
      <w:pPr>
        <w:numPr>
          <w:ilvl w:val="0"/>
          <w:numId w:val="16"/>
        </w:numPr>
        <w:spacing w:after="0" w:line="240" w:lineRule="auto"/>
      </w:pPr>
      <w:r w:rsidRPr="00BC0A7F">
        <w:t xml:space="preserve">Not operate any facility </w:t>
      </w:r>
      <w:r w:rsidR="0035083A" w:rsidRPr="00BC0A7F">
        <w:t xml:space="preserve">contained in this application without first obtaining the appropriate license from the Kansas Department for Children and Families. </w:t>
      </w:r>
    </w:p>
    <w:p w14:paraId="6B9624CE" w14:textId="706A5ABC" w:rsidR="0035083A" w:rsidRPr="00BC0A7F" w:rsidRDefault="0035083A" w:rsidP="006D088A">
      <w:pPr>
        <w:numPr>
          <w:ilvl w:val="0"/>
          <w:numId w:val="16"/>
        </w:numPr>
        <w:spacing w:after="0" w:line="240" w:lineRule="auto"/>
      </w:pPr>
      <w:r w:rsidRPr="00BC0A7F">
        <w:t xml:space="preserve">To continue operation of the Emergency Shelter facility funded through this grant for a minimum of three (3) years after grant funds have been expended. </w:t>
      </w:r>
    </w:p>
    <w:p w14:paraId="303AC630" w14:textId="0E86364D" w:rsidR="0035083A" w:rsidRPr="00BC0A7F" w:rsidRDefault="0035083A" w:rsidP="006D088A">
      <w:pPr>
        <w:numPr>
          <w:ilvl w:val="0"/>
          <w:numId w:val="16"/>
        </w:numPr>
        <w:spacing w:after="0" w:line="240" w:lineRule="auto"/>
      </w:pPr>
      <w:r w:rsidRPr="00BC0A7F">
        <w:t xml:space="preserve">That no facility in this proposal is co-located in the same building or on the same grounds as any facility serving adults under criminal justice supervision. </w:t>
      </w:r>
    </w:p>
    <w:p w14:paraId="4C9A439D" w14:textId="77777777" w:rsidR="006D088A" w:rsidRPr="00BC0A7F" w:rsidRDefault="006D088A" w:rsidP="006D088A">
      <w:pPr>
        <w:numPr>
          <w:ilvl w:val="0"/>
          <w:numId w:val="16"/>
        </w:numPr>
        <w:spacing w:after="0" w:line="240" w:lineRule="auto"/>
      </w:pPr>
      <w:r w:rsidRPr="00BC0A7F">
        <w:t>Acknowledge this grant may be terminated by either party upon a minimum of ninety (90) days written notice to the other party.  Upon termination, the unexpended balance of funding distributed to GRANTEE shall be returned to KDOC-JS within thirty (30) days.</w:t>
      </w:r>
    </w:p>
    <w:p w14:paraId="5520AA9C" w14:textId="77777777" w:rsidR="006D088A" w:rsidRPr="00BC0A7F" w:rsidRDefault="006D088A" w:rsidP="006D088A">
      <w:pPr>
        <w:numPr>
          <w:ilvl w:val="0"/>
          <w:numId w:val="16"/>
        </w:numPr>
        <w:spacing w:after="0" w:line="240" w:lineRule="auto"/>
      </w:pPr>
      <w:r w:rsidRPr="00BC0A7F">
        <w:t>Acknowledge that if, in the judgment of the Secretary of the Department of Corrections, sufficient funds are not appropriated to fully continue the terms of this agreement, KDOC-JS may reduce the amount of the grant award.</w:t>
      </w:r>
    </w:p>
    <w:p w14:paraId="613E14F0" w14:textId="59FDA83D" w:rsidR="006D088A" w:rsidRPr="00BC0A7F" w:rsidRDefault="006D088A" w:rsidP="006D088A">
      <w:pPr>
        <w:numPr>
          <w:ilvl w:val="0"/>
          <w:numId w:val="16"/>
        </w:numPr>
        <w:spacing w:after="0" w:line="240" w:lineRule="auto"/>
      </w:pPr>
      <w:r w:rsidRPr="00BC0A7F">
        <w:t xml:space="preserve">Follow all applicable state and federal laws related to confidentiality of information </w:t>
      </w:r>
      <w:r w:rsidR="00610810" w:rsidRPr="00BC0A7F">
        <w:t>regarding</w:t>
      </w:r>
      <w:r w:rsidRPr="00BC0A7F">
        <w:t xml:space="preserve"> juvenile offenders. This provision is not intended to hinder the sharing of information where necessary to effect delivery of services when undertaken in compliance with applicable laws.</w:t>
      </w:r>
    </w:p>
    <w:p w14:paraId="25B6151A" w14:textId="77777777" w:rsidR="006D088A" w:rsidRPr="00BC0A7F" w:rsidRDefault="006D088A" w:rsidP="006D088A">
      <w:pPr>
        <w:numPr>
          <w:ilvl w:val="0"/>
          <w:numId w:val="16"/>
        </w:numPr>
        <w:spacing w:after="0" w:line="240" w:lineRule="auto"/>
      </w:pPr>
      <w:r w:rsidRPr="00BC0A7F">
        <w:t>Neither assume nor accept any liability for the actions or failures to act, either professionally or otherwise, of KDOC-JS, its employees and/or its contractual agents.</w:t>
      </w:r>
    </w:p>
    <w:p w14:paraId="55545F16" w14:textId="77777777" w:rsidR="006D088A" w:rsidRPr="00BC0A7F" w:rsidRDefault="006D088A" w:rsidP="006D088A">
      <w:pPr>
        <w:numPr>
          <w:ilvl w:val="0"/>
          <w:numId w:val="16"/>
        </w:numPr>
        <w:spacing w:after="0" w:line="240" w:lineRule="auto"/>
      </w:pPr>
      <w:r w:rsidRPr="00BC0A7F">
        <w:t>Not consider employees or agents of the GRANTEE as agents or employees of KDOC-JS. GRANTEE accepts full responsibility for payment of unemployment insurance, workers compensation and social security, as well as all income tax deductions and any other taxes or payroll deductions required by law for its employees engaged in work authorized by this Grant.</w:t>
      </w:r>
    </w:p>
    <w:p w14:paraId="20D0A443" w14:textId="77777777" w:rsidR="006D088A" w:rsidRPr="00BC0A7F" w:rsidRDefault="006D088A" w:rsidP="006D088A">
      <w:pPr>
        <w:numPr>
          <w:ilvl w:val="0"/>
          <w:numId w:val="16"/>
        </w:numPr>
        <w:spacing w:after="0" w:line="240" w:lineRule="auto"/>
      </w:pPr>
      <w:r w:rsidRPr="00BC0A7F">
        <w:lastRenderedPageBreak/>
        <w:t>Not hold KDOC-JS and the State of Kansas, and their employees, officials or agents, liable for any damages or costs arising from the cancellation, voiding, denial or withholding of funds to GRANTEE.</w:t>
      </w:r>
    </w:p>
    <w:p w14:paraId="7F3A6CF0" w14:textId="7DCEDE90" w:rsidR="006D088A" w:rsidRPr="00BC0A7F" w:rsidRDefault="006D088A" w:rsidP="006D088A">
      <w:pPr>
        <w:numPr>
          <w:ilvl w:val="0"/>
          <w:numId w:val="16"/>
        </w:numPr>
        <w:spacing w:after="0" w:line="240" w:lineRule="auto"/>
      </w:pPr>
      <w:r w:rsidRPr="00BC0A7F">
        <w:t xml:space="preserve">Submit problems or issues regarding the terms of this grant in writing to the Deputy Secretary </w:t>
      </w:r>
      <w:r w:rsidR="00610810" w:rsidRPr="00BC0A7F">
        <w:t>of Juvenile</w:t>
      </w:r>
      <w:r w:rsidRPr="00BC0A7F">
        <w:t xml:space="preserve"> Services for final review and resolution.</w:t>
      </w:r>
    </w:p>
    <w:p w14:paraId="7F7221C7" w14:textId="77777777" w:rsidR="006D088A" w:rsidRPr="00BC0A7F" w:rsidRDefault="006D088A" w:rsidP="006D088A">
      <w:pPr>
        <w:numPr>
          <w:ilvl w:val="0"/>
          <w:numId w:val="16"/>
        </w:numPr>
        <w:spacing w:after="0" w:line="240" w:lineRule="auto"/>
      </w:pPr>
      <w:r w:rsidRPr="00BC0A7F">
        <w:t>If any provision of this grant violates any statute or rule of law of the State of Kansas, it is considered modified to conform to that statute or rule of law.</w:t>
      </w:r>
    </w:p>
    <w:p w14:paraId="0FEF9CC7" w14:textId="77777777" w:rsidR="006D088A" w:rsidRPr="00BC0A7F" w:rsidRDefault="006D088A" w:rsidP="006D088A">
      <w:pPr>
        <w:numPr>
          <w:ilvl w:val="0"/>
          <w:numId w:val="16"/>
        </w:numPr>
        <w:spacing w:after="0" w:line="240" w:lineRule="auto"/>
      </w:pPr>
      <w:r w:rsidRPr="00BC0A7F">
        <w:t>Maintain books, records, documents, and other evidence in a manner that accurately reflects receipts and expenditures of all programs funded by this grant.</w:t>
      </w:r>
    </w:p>
    <w:p w14:paraId="765E3583" w14:textId="77777777" w:rsidR="006D088A" w:rsidRPr="00BC0A7F" w:rsidRDefault="006D088A" w:rsidP="006D088A">
      <w:pPr>
        <w:numPr>
          <w:ilvl w:val="0"/>
          <w:numId w:val="16"/>
        </w:numPr>
        <w:spacing w:after="0" w:line="240" w:lineRule="auto"/>
      </w:pPr>
      <w:r w:rsidRPr="00BC0A7F">
        <w:t>Not use state funds allocated through this grant to supplant GRANTEE’S present Federal, State or local funding of services or programs.</w:t>
      </w:r>
    </w:p>
    <w:p w14:paraId="1737DDC6" w14:textId="77777777" w:rsidR="006D088A" w:rsidRPr="00BC0A7F" w:rsidRDefault="006D088A" w:rsidP="006D088A">
      <w:pPr>
        <w:numPr>
          <w:ilvl w:val="0"/>
          <w:numId w:val="16"/>
        </w:numPr>
        <w:spacing w:after="0" w:line="240" w:lineRule="auto"/>
      </w:pPr>
      <w:r w:rsidRPr="00BC0A7F">
        <w:t>Maintain records and submit reports containing such information and at such times as required by KDOC-JS.</w:t>
      </w:r>
    </w:p>
    <w:p w14:paraId="07CB43FC" w14:textId="77777777" w:rsidR="006D088A" w:rsidRPr="00BC0A7F" w:rsidRDefault="006D088A" w:rsidP="006D088A">
      <w:pPr>
        <w:spacing w:after="0" w:line="240" w:lineRule="auto"/>
      </w:pPr>
    </w:p>
    <w:p w14:paraId="1BFBC5B5" w14:textId="77777777" w:rsidR="006D088A" w:rsidRPr="00BC0A7F" w:rsidRDefault="006D088A" w:rsidP="006D088A">
      <w:pPr>
        <w:spacing w:after="0" w:line="240" w:lineRule="auto"/>
        <w:rPr>
          <w:b/>
          <w:bCs/>
          <w:i/>
          <w:iCs/>
        </w:rPr>
      </w:pPr>
      <w:r w:rsidRPr="00BC0A7F">
        <w:rPr>
          <w:b/>
          <w:bCs/>
        </w:rPr>
        <w:t xml:space="preserve">II.  </w:t>
      </w:r>
      <w:r w:rsidRPr="00BC0A7F">
        <w:rPr>
          <w:b/>
          <w:bCs/>
          <w:i/>
          <w:iCs/>
        </w:rPr>
        <w:t>JUVENILE SERVICES AGREES TO:</w:t>
      </w:r>
    </w:p>
    <w:p w14:paraId="24DC7C35" w14:textId="77777777" w:rsidR="006D088A" w:rsidRPr="00BC0A7F" w:rsidRDefault="006D088A" w:rsidP="006D088A">
      <w:pPr>
        <w:spacing w:after="0" w:line="240" w:lineRule="auto"/>
        <w:rPr>
          <w:b/>
          <w:bCs/>
          <w:i/>
          <w:iCs/>
        </w:rPr>
      </w:pPr>
    </w:p>
    <w:p w14:paraId="43E82B36" w14:textId="092E6363" w:rsidR="006D088A" w:rsidRPr="00BC0A7F" w:rsidRDefault="006D088A" w:rsidP="006D088A">
      <w:pPr>
        <w:numPr>
          <w:ilvl w:val="0"/>
          <w:numId w:val="17"/>
        </w:numPr>
        <w:spacing w:after="0" w:line="240" w:lineRule="auto"/>
        <w:rPr>
          <w:b/>
          <w:bCs/>
          <w:iCs/>
        </w:rPr>
      </w:pPr>
      <w:r w:rsidRPr="00BC0A7F">
        <w:t xml:space="preserve">Provide oversight necessary to support the </w:t>
      </w:r>
      <w:r w:rsidR="002E34A4" w:rsidRPr="00BC0A7F">
        <w:t xml:space="preserve">effective administration of this grant </w:t>
      </w:r>
      <w:r w:rsidR="006111BE" w:rsidRPr="00BC0A7F">
        <w:t>by the applicant</w:t>
      </w:r>
      <w:r w:rsidRPr="00BC0A7F">
        <w:t>.</w:t>
      </w:r>
    </w:p>
    <w:p w14:paraId="470AC2B7" w14:textId="77777777" w:rsidR="006D088A" w:rsidRPr="00BC0A7F" w:rsidRDefault="006D088A" w:rsidP="006D088A">
      <w:pPr>
        <w:numPr>
          <w:ilvl w:val="0"/>
          <w:numId w:val="17"/>
        </w:numPr>
        <w:spacing w:after="0" w:line="240" w:lineRule="auto"/>
        <w:rPr>
          <w:b/>
          <w:bCs/>
          <w:iCs/>
        </w:rPr>
      </w:pPr>
      <w:r w:rsidRPr="00BC0A7F">
        <w:t>Acknowledge this grant may be terminated by either party upon a minimum of ninety (90) days written notice to the other party. Upon termination, the unexpended balance of funding distributed to GRANTEE shall be returned to KDOC-JS within thirty (30) days.</w:t>
      </w:r>
    </w:p>
    <w:p w14:paraId="02DCB4B6" w14:textId="252F3832" w:rsidR="006D088A" w:rsidRPr="00BC0A7F" w:rsidRDefault="006D088A" w:rsidP="006D088A">
      <w:pPr>
        <w:numPr>
          <w:ilvl w:val="0"/>
          <w:numId w:val="17"/>
        </w:numPr>
        <w:spacing w:after="0" w:line="240" w:lineRule="auto"/>
        <w:rPr>
          <w:b/>
          <w:bCs/>
          <w:iCs/>
        </w:rPr>
      </w:pPr>
      <w:r w:rsidRPr="00BC0A7F">
        <w:t xml:space="preserve">Conduct audits and reviews of GRANTEE to determine their level of compliance with </w:t>
      </w:r>
      <w:r w:rsidR="006111BE" w:rsidRPr="00BC0A7F">
        <w:t xml:space="preserve">this application </w:t>
      </w:r>
      <w:r w:rsidRPr="00BC0A7F">
        <w:t xml:space="preserve">and all applicable laws, regulations, and policies. In the event of a finding of unsatisfactory compliance with its obligations under this Agreement, or a finding based upon other evidence of a serious violation and/or lack of compliance with Agreement, all applicable Federal and State laws and regulations, as well as KDOC-JS field standards, policies and procedures, KDOC-JS may withhold part or </w:t>
      </w:r>
      <w:proofErr w:type="gramStart"/>
      <w:r w:rsidRPr="00BC0A7F">
        <w:t>all of</w:t>
      </w:r>
      <w:proofErr w:type="gramEnd"/>
      <w:r w:rsidRPr="00BC0A7F">
        <w:t xml:space="preserve"> any grant due or to become due to GRANTEE as payment for services rendered hereunder.</w:t>
      </w:r>
    </w:p>
    <w:p w14:paraId="680D4F81" w14:textId="77777777" w:rsidR="006D088A" w:rsidRPr="00BC0A7F" w:rsidRDefault="006D088A" w:rsidP="006D088A">
      <w:pPr>
        <w:numPr>
          <w:ilvl w:val="0"/>
          <w:numId w:val="17"/>
        </w:numPr>
        <w:spacing w:after="0" w:line="240" w:lineRule="auto"/>
        <w:rPr>
          <w:b/>
          <w:bCs/>
          <w:iCs/>
        </w:rPr>
      </w:pPr>
      <w:r w:rsidRPr="00BC0A7F">
        <w:t>Neither assume nor accept any liability for the actions or failure to act, either professionally or otherwise, of GRANTEE, its employees and/or its contractual agents.</w:t>
      </w:r>
    </w:p>
    <w:p w14:paraId="371E94C7" w14:textId="77777777" w:rsidR="006D088A" w:rsidRPr="00BC0A7F" w:rsidRDefault="006D088A" w:rsidP="006D088A">
      <w:pPr>
        <w:spacing w:after="0" w:line="240" w:lineRule="auto"/>
        <w:rPr>
          <w:b/>
          <w:bCs/>
          <w:iCs/>
        </w:rPr>
      </w:pPr>
    </w:p>
    <w:p w14:paraId="2B3E61BF" w14:textId="07CEA5C9" w:rsidR="006D088A" w:rsidRPr="00BC0A7F" w:rsidRDefault="00860ECC" w:rsidP="006D088A">
      <w:pPr>
        <w:spacing w:after="0" w:line="240" w:lineRule="auto"/>
        <w:rPr>
          <w:b/>
          <w:i/>
        </w:rPr>
      </w:pPr>
      <w:r w:rsidRPr="00BC0A7F">
        <w:rPr>
          <w:b/>
          <w:i/>
        </w:rPr>
        <w:t>III. BOTH PARTIES AGREES TO:</w:t>
      </w:r>
    </w:p>
    <w:p w14:paraId="1338B2DB" w14:textId="1DBAB9FB" w:rsidR="006D088A" w:rsidRPr="00BC0A7F" w:rsidRDefault="006D088A" w:rsidP="006D088A">
      <w:pPr>
        <w:spacing w:after="0" w:line="240" w:lineRule="auto"/>
        <w:rPr>
          <w:u w:val="single"/>
        </w:rPr>
      </w:pPr>
    </w:p>
    <w:p w14:paraId="1F7DA13C" w14:textId="663ED8AE" w:rsidR="00860ECC" w:rsidRPr="00BC0A7F" w:rsidRDefault="008E7354" w:rsidP="006D088A">
      <w:pPr>
        <w:spacing w:after="0" w:line="240" w:lineRule="auto"/>
      </w:pPr>
      <w:r w:rsidRPr="00BC0A7F">
        <w:t xml:space="preserve">A. </w:t>
      </w:r>
      <w:r w:rsidRPr="00BC0A7F">
        <w:tab/>
        <w:t xml:space="preserve">The applicant may prioritize placement of youth in Emergency Shelter or Attendant Care from </w:t>
      </w:r>
      <w:r w:rsidRPr="00BC0A7F">
        <w:tab/>
        <w:t xml:space="preserve">the county or group of cooperating counties served by the facility, but if a bed is available </w:t>
      </w:r>
      <w:r w:rsidRPr="00BC0A7F">
        <w:tab/>
        <w:t xml:space="preserve">placements will be accepted on a statewide basis. </w:t>
      </w:r>
    </w:p>
    <w:p w14:paraId="01324691" w14:textId="27114F63" w:rsidR="006D088A" w:rsidRPr="00BC0A7F" w:rsidRDefault="006D088A" w:rsidP="006D088A">
      <w:pPr>
        <w:spacing w:after="0" w:line="240" w:lineRule="auto"/>
        <w:rPr>
          <w:u w:val="single"/>
        </w:rPr>
      </w:pPr>
    </w:p>
    <w:p w14:paraId="5E1F4821" w14:textId="77777777" w:rsidR="00C87D27" w:rsidRPr="00BC0A7F" w:rsidRDefault="00C87D27" w:rsidP="006D088A">
      <w:pPr>
        <w:spacing w:after="0" w:line="240" w:lineRule="auto"/>
        <w:rPr>
          <w:u w:val="single"/>
        </w:rPr>
      </w:pPr>
    </w:p>
    <w:p w14:paraId="00C9D556" w14:textId="76A27714" w:rsidR="006D088A" w:rsidRPr="00BC0A7F" w:rsidRDefault="006D088A" w:rsidP="006D088A">
      <w:pPr>
        <w:spacing w:after="0" w:line="240" w:lineRule="auto"/>
      </w:pPr>
      <w:r w:rsidRPr="00BC0A7F">
        <w:t>Agency Director</w:t>
      </w:r>
      <w:r w:rsidRPr="00BC0A7F">
        <w:tab/>
      </w:r>
      <w:r w:rsidR="00BA1228" w:rsidRPr="00BC0A7F">
        <w:t>: _________________________________</w:t>
      </w:r>
      <w:r w:rsidR="00BA1228" w:rsidRPr="00BC0A7F">
        <w:tab/>
      </w:r>
      <w:r w:rsidR="00BA1228" w:rsidRPr="00BC0A7F">
        <w:tab/>
        <w:t xml:space="preserve">    </w:t>
      </w:r>
      <w:r w:rsidRPr="00BC0A7F">
        <w:t>Date</w:t>
      </w:r>
      <w:r w:rsidR="00BA1228" w:rsidRPr="00BC0A7F">
        <w:t>: ________________</w:t>
      </w:r>
    </w:p>
    <w:p w14:paraId="5A0A019C" w14:textId="77777777" w:rsidR="006D088A" w:rsidRPr="00BC0A7F" w:rsidRDefault="006D088A" w:rsidP="006D088A">
      <w:pPr>
        <w:spacing w:after="0" w:line="240" w:lineRule="auto"/>
      </w:pPr>
    </w:p>
    <w:p w14:paraId="7DAFA2D0" w14:textId="77777777" w:rsidR="006D088A" w:rsidRPr="00BC0A7F" w:rsidRDefault="006D088A" w:rsidP="006D088A">
      <w:pPr>
        <w:spacing w:after="0" w:line="240" w:lineRule="auto"/>
      </w:pPr>
    </w:p>
    <w:p w14:paraId="5605F042" w14:textId="62539E6F" w:rsidR="006D088A" w:rsidRPr="00BC0A7F" w:rsidRDefault="006D088A" w:rsidP="006D088A">
      <w:pPr>
        <w:spacing w:after="0" w:line="240" w:lineRule="auto"/>
      </w:pPr>
      <w:r w:rsidRPr="00BC0A7F">
        <w:t>Advisory/Governing Board Chairperson</w:t>
      </w:r>
      <w:r w:rsidR="00BA1228" w:rsidRPr="00BC0A7F">
        <w:t>: ____________________________</w:t>
      </w:r>
      <w:r w:rsidRPr="00BC0A7F">
        <w:t>Date</w:t>
      </w:r>
      <w:r w:rsidR="00BA1228" w:rsidRPr="00BC0A7F">
        <w:t>: _________________</w:t>
      </w:r>
    </w:p>
    <w:p w14:paraId="3CDF06FE" w14:textId="77777777" w:rsidR="006D088A" w:rsidRPr="00BC0A7F" w:rsidRDefault="006D088A" w:rsidP="006D088A">
      <w:pPr>
        <w:spacing w:after="0" w:line="240" w:lineRule="auto"/>
      </w:pPr>
    </w:p>
    <w:p w14:paraId="531C1125" w14:textId="77777777" w:rsidR="006D088A" w:rsidRPr="00BC0A7F" w:rsidRDefault="006D088A" w:rsidP="006D088A">
      <w:pPr>
        <w:spacing w:after="0" w:line="240" w:lineRule="auto"/>
      </w:pPr>
      <w:r w:rsidRPr="00BC0A7F">
        <w:t>Address: ______________________________________________________________________</w:t>
      </w:r>
    </w:p>
    <w:p w14:paraId="76CA8E3B" w14:textId="77777777" w:rsidR="006D088A" w:rsidRPr="00BC0A7F" w:rsidRDefault="006D088A" w:rsidP="006D088A">
      <w:pPr>
        <w:spacing w:after="0" w:line="240" w:lineRule="auto"/>
      </w:pPr>
      <w:r w:rsidRPr="00BC0A7F">
        <w:t xml:space="preserve">Phone: ________________ Fax:  _____________   Email: ______________________________ </w:t>
      </w:r>
    </w:p>
    <w:p w14:paraId="71BE394E" w14:textId="77777777" w:rsidR="006D088A" w:rsidRPr="00BC0A7F" w:rsidRDefault="006D088A" w:rsidP="006D088A">
      <w:pPr>
        <w:spacing w:after="0" w:line="240" w:lineRule="auto"/>
      </w:pPr>
    </w:p>
    <w:p w14:paraId="29A96C0F" w14:textId="77777777" w:rsidR="006D088A" w:rsidRPr="00BC0A7F" w:rsidRDefault="006D088A" w:rsidP="006D088A">
      <w:pPr>
        <w:spacing w:after="0" w:line="240" w:lineRule="auto"/>
      </w:pPr>
    </w:p>
    <w:p w14:paraId="63A345B4" w14:textId="25A45B7A" w:rsidR="006D088A" w:rsidRPr="00BC0A7F" w:rsidRDefault="006D088A" w:rsidP="006D088A">
      <w:pPr>
        <w:spacing w:after="0" w:line="240" w:lineRule="auto"/>
      </w:pPr>
      <w:r w:rsidRPr="00BC0A7F">
        <w:t>Board of County Commissioners Chairperson</w:t>
      </w:r>
      <w:r w:rsidR="00BA1228" w:rsidRPr="00BC0A7F">
        <w:t xml:space="preserve">: _____________________    </w:t>
      </w:r>
      <w:r w:rsidRPr="00BC0A7F">
        <w:t>Date</w:t>
      </w:r>
      <w:r w:rsidR="00BA1228" w:rsidRPr="00BC0A7F">
        <w:t>: _________________</w:t>
      </w:r>
    </w:p>
    <w:p w14:paraId="09B5E475" w14:textId="77777777" w:rsidR="006D088A" w:rsidRPr="00BC0A7F" w:rsidRDefault="006D088A" w:rsidP="006D088A">
      <w:pPr>
        <w:spacing w:after="0" w:line="240" w:lineRule="auto"/>
      </w:pPr>
    </w:p>
    <w:p w14:paraId="220A1CB8" w14:textId="214D54D7" w:rsidR="006D088A" w:rsidRPr="00BC0A7F" w:rsidRDefault="006D088A" w:rsidP="006D088A">
      <w:pPr>
        <w:spacing w:after="0" w:line="240" w:lineRule="auto"/>
      </w:pPr>
      <w:r w:rsidRPr="00BC0A7F">
        <w:t>Address: ________________________________________________________</w:t>
      </w:r>
      <w:r w:rsidR="00BA1228" w:rsidRPr="00BC0A7F">
        <w:t>____</w:t>
      </w:r>
      <w:r w:rsidRPr="00BC0A7F">
        <w:t>______________</w:t>
      </w:r>
    </w:p>
    <w:p w14:paraId="78FC8BDE" w14:textId="3CCEA3A0" w:rsidR="006D088A" w:rsidRPr="00BC0A7F" w:rsidRDefault="006D088A" w:rsidP="006D088A">
      <w:pPr>
        <w:spacing w:after="0" w:line="240" w:lineRule="auto"/>
      </w:pPr>
      <w:r w:rsidRPr="00BC0A7F">
        <w:t>Phone: ________________ Fax:  _____________   Email: ______</w:t>
      </w:r>
      <w:r w:rsidR="00BA1228" w:rsidRPr="00BC0A7F">
        <w:t>_____</w:t>
      </w:r>
      <w:r w:rsidRPr="00BC0A7F">
        <w:t xml:space="preserve">________________________ </w:t>
      </w:r>
    </w:p>
    <w:p w14:paraId="0B8EB95D" w14:textId="77777777" w:rsidR="006D088A" w:rsidRPr="00BC0A7F" w:rsidRDefault="006D088A" w:rsidP="006D088A">
      <w:pPr>
        <w:spacing w:after="0" w:line="240" w:lineRule="auto"/>
      </w:pPr>
    </w:p>
    <w:p w14:paraId="7D69E60B" w14:textId="77777777" w:rsidR="006D088A" w:rsidRPr="00BC0A7F" w:rsidRDefault="006D088A" w:rsidP="006D088A">
      <w:pPr>
        <w:spacing w:after="0" w:line="240" w:lineRule="auto"/>
        <w:rPr>
          <w:u w:val="single"/>
        </w:rPr>
      </w:pPr>
      <w:r w:rsidRPr="00BC0A7F">
        <w:t xml:space="preserve">County: </w:t>
      </w:r>
      <w:r w:rsidRPr="00BC0A7F">
        <w:rPr>
          <w:u w:val="single"/>
        </w:rPr>
        <w:tab/>
      </w:r>
      <w:r w:rsidRPr="00BC0A7F">
        <w:rPr>
          <w:u w:val="single"/>
        </w:rPr>
        <w:tab/>
      </w:r>
      <w:r w:rsidRPr="00BC0A7F">
        <w:rPr>
          <w:u w:val="single"/>
        </w:rPr>
        <w:tab/>
      </w:r>
      <w:r w:rsidRPr="00BC0A7F">
        <w:rPr>
          <w:u w:val="single"/>
        </w:rPr>
        <w:tab/>
      </w:r>
    </w:p>
    <w:p w14:paraId="2DB26353" w14:textId="77777777" w:rsidR="006D088A" w:rsidRPr="00BC0A7F" w:rsidRDefault="006D088A" w:rsidP="008346A4">
      <w:pPr>
        <w:spacing w:after="0" w:line="240" w:lineRule="auto"/>
      </w:pPr>
    </w:p>
    <w:sectPr w:rsidR="006D088A" w:rsidRPr="00BC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1C8"/>
    <w:multiLevelType w:val="hybridMultilevel"/>
    <w:tmpl w:val="8E40A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59CD"/>
    <w:multiLevelType w:val="hybridMultilevel"/>
    <w:tmpl w:val="8E0868FE"/>
    <w:lvl w:ilvl="0" w:tplc="5CAA4228">
      <w:start w:val="1"/>
      <w:numFmt w:val="upp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E65E6"/>
    <w:multiLevelType w:val="multilevel"/>
    <w:tmpl w:val="CE9003D8"/>
    <w:lvl w:ilvl="0">
      <w:start w:val="1"/>
      <w:numFmt w:val="decimal"/>
      <w:pStyle w:val="PSNumHeading"/>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 w15:restartNumberingAfterBreak="0">
    <w:nsid w:val="1B77499C"/>
    <w:multiLevelType w:val="hybridMultilevel"/>
    <w:tmpl w:val="76E0082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C5E79E5"/>
    <w:multiLevelType w:val="hybridMultilevel"/>
    <w:tmpl w:val="4006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49D9"/>
    <w:multiLevelType w:val="hybridMultilevel"/>
    <w:tmpl w:val="93C8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02145"/>
    <w:multiLevelType w:val="hybridMultilevel"/>
    <w:tmpl w:val="D186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42531"/>
    <w:multiLevelType w:val="hybridMultilevel"/>
    <w:tmpl w:val="DFBCD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6A0B76"/>
    <w:multiLevelType w:val="hybridMultilevel"/>
    <w:tmpl w:val="BBC4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23DCF"/>
    <w:multiLevelType w:val="hybridMultilevel"/>
    <w:tmpl w:val="D2D8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05B59"/>
    <w:multiLevelType w:val="hybridMultilevel"/>
    <w:tmpl w:val="76DA1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E124C4"/>
    <w:multiLevelType w:val="hybridMultilevel"/>
    <w:tmpl w:val="475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E5CD6"/>
    <w:multiLevelType w:val="hybridMultilevel"/>
    <w:tmpl w:val="7438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166926"/>
    <w:multiLevelType w:val="hybridMultilevel"/>
    <w:tmpl w:val="F8546854"/>
    <w:lvl w:ilvl="0" w:tplc="F864B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247E4C"/>
    <w:multiLevelType w:val="hybridMultilevel"/>
    <w:tmpl w:val="E90A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E68ED"/>
    <w:multiLevelType w:val="hybridMultilevel"/>
    <w:tmpl w:val="6784A39C"/>
    <w:lvl w:ilvl="0" w:tplc="D35602D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3B430C"/>
    <w:multiLevelType w:val="hybridMultilevel"/>
    <w:tmpl w:val="D99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6"/>
  </w:num>
  <w:num w:numId="5">
    <w:abstractNumId w:val="5"/>
  </w:num>
  <w:num w:numId="6">
    <w:abstractNumId w:val="7"/>
  </w:num>
  <w:num w:numId="7">
    <w:abstractNumId w:val="10"/>
  </w:num>
  <w:num w:numId="8">
    <w:abstractNumId w:val="13"/>
  </w:num>
  <w:num w:numId="9">
    <w:abstractNumId w:val="8"/>
  </w:num>
  <w:num w:numId="10">
    <w:abstractNumId w:val="11"/>
  </w:num>
  <w:num w:numId="11">
    <w:abstractNumId w:val="4"/>
  </w:num>
  <w:num w:numId="12">
    <w:abstractNumId w:val="12"/>
  </w:num>
  <w:num w:numId="13">
    <w:abstractNumId w:val="2"/>
  </w:num>
  <w:num w:numId="14">
    <w:abstractNumId w:val="9"/>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06"/>
    <w:rsid w:val="000079B7"/>
    <w:rsid w:val="00012DF3"/>
    <w:rsid w:val="00013657"/>
    <w:rsid w:val="00036F00"/>
    <w:rsid w:val="00037C07"/>
    <w:rsid w:val="00042E9D"/>
    <w:rsid w:val="0004541B"/>
    <w:rsid w:val="00053548"/>
    <w:rsid w:val="00054E3B"/>
    <w:rsid w:val="000638AB"/>
    <w:rsid w:val="00063DEE"/>
    <w:rsid w:val="00086BE7"/>
    <w:rsid w:val="00097DB2"/>
    <w:rsid w:val="000A36D6"/>
    <w:rsid w:val="000A749B"/>
    <w:rsid w:val="000A7DE7"/>
    <w:rsid w:val="000B0265"/>
    <w:rsid w:val="000C3DA6"/>
    <w:rsid w:val="000C775E"/>
    <w:rsid w:val="000D2EA6"/>
    <w:rsid w:val="000D4E63"/>
    <w:rsid w:val="000D60FD"/>
    <w:rsid w:val="000F1D6A"/>
    <w:rsid w:val="000F3192"/>
    <w:rsid w:val="000F411F"/>
    <w:rsid w:val="00103A0E"/>
    <w:rsid w:val="00117461"/>
    <w:rsid w:val="00130611"/>
    <w:rsid w:val="0013077D"/>
    <w:rsid w:val="00135430"/>
    <w:rsid w:val="00135938"/>
    <w:rsid w:val="0014412C"/>
    <w:rsid w:val="001446BB"/>
    <w:rsid w:val="00147A68"/>
    <w:rsid w:val="001641A9"/>
    <w:rsid w:val="00170A3F"/>
    <w:rsid w:val="00171BC5"/>
    <w:rsid w:val="00186C84"/>
    <w:rsid w:val="001A5F4B"/>
    <w:rsid w:val="001C7167"/>
    <w:rsid w:val="001D28C6"/>
    <w:rsid w:val="0021752A"/>
    <w:rsid w:val="00224D69"/>
    <w:rsid w:val="002264EE"/>
    <w:rsid w:val="00233ABA"/>
    <w:rsid w:val="00250592"/>
    <w:rsid w:val="00253C6E"/>
    <w:rsid w:val="00255019"/>
    <w:rsid w:val="00256C45"/>
    <w:rsid w:val="00266209"/>
    <w:rsid w:val="00266462"/>
    <w:rsid w:val="00282C84"/>
    <w:rsid w:val="00290D39"/>
    <w:rsid w:val="002A65ED"/>
    <w:rsid w:val="002C2618"/>
    <w:rsid w:val="002C5C98"/>
    <w:rsid w:val="002C69AD"/>
    <w:rsid w:val="002C77F7"/>
    <w:rsid w:val="002D42F3"/>
    <w:rsid w:val="002E34A4"/>
    <w:rsid w:val="002E6866"/>
    <w:rsid w:val="002F1861"/>
    <w:rsid w:val="002F2AC1"/>
    <w:rsid w:val="0030008D"/>
    <w:rsid w:val="0031139C"/>
    <w:rsid w:val="00320483"/>
    <w:rsid w:val="00322C78"/>
    <w:rsid w:val="0035083A"/>
    <w:rsid w:val="0035141D"/>
    <w:rsid w:val="003764E7"/>
    <w:rsid w:val="00377DCF"/>
    <w:rsid w:val="00385117"/>
    <w:rsid w:val="003B2170"/>
    <w:rsid w:val="003B2B59"/>
    <w:rsid w:val="003B571C"/>
    <w:rsid w:val="003C0F3F"/>
    <w:rsid w:val="003D3B7B"/>
    <w:rsid w:val="003D60D5"/>
    <w:rsid w:val="003E4742"/>
    <w:rsid w:val="003E6AE2"/>
    <w:rsid w:val="003F1047"/>
    <w:rsid w:val="00402213"/>
    <w:rsid w:val="00413982"/>
    <w:rsid w:val="00423F6B"/>
    <w:rsid w:val="00440F36"/>
    <w:rsid w:val="00450811"/>
    <w:rsid w:val="00457969"/>
    <w:rsid w:val="0046666E"/>
    <w:rsid w:val="00476FA0"/>
    <w:rsid w:val="00497116"/>
    <w:rsid w:val="004A100F"/>
    <w:rsid w:val="004A48D7"/>
    <w:rsid w:val="004A5310"/>
    <w:rsid w:val="004A7C86"/>
    <w:rsid w:val="004D6481"/>
    <w:rsid w:val="004D6F88"/>
    <w:rsid w:val="004E4552"/>
    <w:rsid w:val="004F610C"/>
    <w:rsid w:val="00501012"/>
    <w:rsid w:val="005024E0"/>
    <w:rsid w:val="005065E8"/>
    <w:rsid w:val="005107FD"/>
    <w:rsid w:val="00515370"/>
    <w:rsid w:val="0053559D"/>
    <w:rsid w:val="0054157A"/>
    <w:rsid w:val="00542DD8"/>
    <w:rsid w:val="005509A9"/>
    <w:rsid w:val="00563D66"/>
    <w:rsid w:val="005729EE"/>
    <w:rsid w:val="00591C41"/>
    <w:rsid w:val="00592521"/>
    <w:rsid w:val="005955B6"/>
    <w:rsid w:val="00597D8C"/>
    <w:rsid w:val="00597F33"/>
    <w:rsid w:val="005A0A4E"/>
    <w:rsid w:val="005A1E4F"/>
    <w:rsid w:val="005B12CB"/>
    <w:rsid w:val="005C26FE"/>
    <w:rsid w:val="005C457B"/>
    <w:rsid w:val="005C4995"/>
    <w:rsid w:val="005D03ED"/>
    <w:rsid w:val="005E090E"/>
    <w:rsid w:val="005E5C0E"/>
    <w:rsid w:val="005E70F9"/>
    <w:rsid w:val="005F2362"/>
    <w:rsid w:val="005F462C"/>
    <w:rsid w:val="005F7377"/>
    <w:rsid w:val="00605318"/>
    <w:rsid w:val="006070BB"/>
    <w:rsid w:val="00610810"/>
    <w:rsid w:val="006111BE"/>
    <w:rsid w:val="0061173B"/>
    <w:rsid w:val="00613245"/>
    <w:rsid w:val="00613E22"/>
    <w:rsid w:val="0061706F"/>
    <w:rsid w:val="00620C8C"/>
    <w:rsid w:val="00625910"/>
    <w:rsid w:val="00625D4C"/>
    <w:rsid w:val="0062625F"/>
    <w:rsid w:val="00631BF0"/>
    <w:rsid w:val="00656196"/>
    <w:rsid w:val="00666EBF"/>
    <w:rsid w:val="006707A3"/>
    <w:rsid w:val="0067143F"/>
    <w:rsid w:val="00675376"/>
    <w:rsid w:val="00686405"/>
    <w:rsid w:val="00686683"/>
    <w:rsid w:val="006A4E00"/>
    <w:rsid w:val="006C72D7"/>
    <w:rsid w:val="006D088A"/>
    <w:rsid w:val="006D6F2E"/>
    <w:rsid w:val="006E5257"/>
    <w:rsid w:val="006E7586"/>
    <w:rsid w:val="006E7C47"/>
    <w:rsid w:val="006F0BCD"/>
    <w:rsid w:val="00702E74"/>
    <w:rsid w:val="00702F6A"/>
    <w:rsid w:val="007037B4"/>
    <w:rsid w:val="00722D78"/>
    <w:rsid w:val="00723FC8"/>
    <w:rsid w:val="00761D71"/>
    <w:rsid w:val="007700E5"/>
    <w:rsid w:val="00776CF1"/>
    <w:rsid w:val="007835A0"/>
    <w:rsid w:val="007871D8"/>
    <w:rsid w:val="007A16D9"/>
    <w:rsid w:val="007B0C41"/>
    <w:rsid w:val="007C723A"/>
    <w:rsid w:val="007D791A"/>
    <w:rsid w:val="007E12D3"/>
    <w:rsid w:val="007E220C"/>
    <w:rsid w:val="00817A61"/>
    <w:rsid w:val="00823C99"/>
    <w:rsid w:val="00823EF7"/>
    <w:rsid w:val="008271B4"/>
    <w:rsid w:val="008318C6"/>
    <w:rsid w:val="008346A4"/>
    <w:rsid w:val="008372A6"/>
    <w:rsid w:val="00845168"/>
    <w:rsid w:val="00852945"/>
    <w:rsid w:val="0085438F"/>
    <w:rsid w:val="00860ECC"/>
    <w:rsid w:val="008725F5"/>
    <w:rsid w:val="008953DC"/>
    <w:rsid w:val="008A09E6"/>
    <w:rsid w:val="008B2F4E"/>
    <w:rsid w:val="008C3880"/>
    <w:rsid w:val="008C470C"/>
    <w:rsid w:val="008D679E"/>
    <w:rsid w:val="008E7354"/>
    <w:rsid w:val="008F3E4A"/>
    <w:rsid w:val="008F6505"/>
    <w:rsid w:val="008F6BB0"/>
    <w:rsid w:val="009005B0"/>
    <w:rsid w:val="0091486C"/>
    <w:rsid w:val="00922884"/>
    <w:rsid w:val="009333DB"/>
    <w:rsid w:val="0095217D"/>
    <w:rsid w:val="009543B2"/>
    <w:rsid w:val="009609B4"/>
    <w:rsid w:val="009725E2"/>
    <w:rsid w:val="00980A8F"/>
    <w:rsid w:val="00984C79"/>
    <w:rsid w:val="009942A6"/>
    <w:rsid w:val="00995ABC"/>
    <w:rsid w:val="00996040"/>
    <w:rsid w:val="009B3EFA"/>
    <w:rsid w:val="009E3EE1"/>
    <w:rsid w:val="009F1FFE"/>
    <w:rsid w:val="00A009DD"/>
    <w:rsid w:val="00A01406"/>
    <w:rsid w:val="00A169A7"/>
    <w:rsid w:val="00A35CBE"/>
    <w:rsid w:val="00A4278A"/>
    <w:rsid w:val="00A52411"/>
    <w:rsid w:val="00A534F7"/>
    <w:rsid w:val="00A53E0B"/>
    <w:rsid w:val="00A55ADE"/>
    <w:rsid w:val="00A64FFB"/>
    <w:rsid w:val="00A8444C"/>
    <w:rsid w:val="00A84FDE"/>
    <w:rsid w:val="00AA1828"/>
    <w:rsid w:val="00AA4769"/>
    <w:rsid w:val="00AB02B4"/>
    <w:rsid w:val="00AB1C57"/>
    <w:rsid w:val="00AB4FCF"/>
    <w:rsid w:val="00AB54FE"/>
    <w:rsid w:val="00AB573E"/>
    <w:rsid w:val="00AD1439"/>
    <w:rsid w:val="00AD5B70"/>
    <w:rsid w:val="00AD7A0F"/>
    <w:rsid w:val="00AE65BE"/>
    <w:rsid w:val="00AF7D40"/>
    <w:rsid w:val="00AF7EC1"/>
    <w:rsid w:val="00B07108"/>
    <w:rsid w:val="00B2388C"/>
    <w:rsid w:val="00B467DD"/>
    <w:rsid w:val="00B55B46"/>
    <w:rsid w:val="00B7000A"/>
    <w:rsid w:val="00B91358"/>
    <w:rsid w:val="00BA1228"/>
    <w:rsid w:val="00BA3962"/>
    <w:rsid w:val="00BB6620"/>
    <w:rsid w:val="00BC0A7F"/>
    <w:rsid w:val="00BC5822"/>
    <w:rsid w:val="00BD0A5B"/>
    <w:rsid w:val="00BE0400"/>
    <w:rsid w:val="00BE1186"/>
    <w:rsid w:val="00BF36B4"/>
    <w:rsid w:val="00C04603"/>
    <w:rsid w:val="00C04B70"/>
    <w:rsid w:val="00C0781D"/>
    <w:rsid w:val="00C10721"/>
    <w:rsid w:val="00C10910"/>
    <w:rsid w:val="00C12F30"/>
    <w:rsid w:val="00C34655"/>
    <w:rsid w:val="00C3483A"/>
    <w:rsid w:val="00C3533D"/>
    <w:rsid w:val="00C40F17"/>
    <w:rsid w:val="00C5492C"/>
    <w:rsid w:val="00C61083"/>
    <w:rsid w:val="00C84184"/>
    <w:rsid w:val="00C86F09"/>
    <w:rsid w:val="00C87D27"/>
    <w:rsid w:val="00C90F3B"/>
    <w:rsid w:val="00CA3782"/>
    <w:rsid w:val="00CB2EA6"/>
    <w:rsid w:val="00CD0A1D"/>
    <w:rsid w:val="00CE4681"/>
    <w:rsid w:val="00CF4DC4"/>
    <w:rsid w:val="00D06738"/>
    <w:rsid w:val="00D10CF9"/>
    <w:rsid w:val="00D30399"/>
    <w:rsid w:val="00D3091E"/>
    <w:rsid w:val="00D40DBB"/>
    <w:rsid w:val="00D52F67"/>
    <w:rsid w:val="00D60E32"/>
    <w:rsid w:val="00D8647A"/>
    <w:rsid w:val="00D906FD"/>
    <w:rsid w:val="00D91FFE"/>
    <w:rsid w:val="00D962AF"/>
    <w:rsid w:val="00DB2031"/>
    <w:rsid w:val="00DC4D5B"/>
    <w:rsid w:val="00DD2548"/>
    <w:rsid w:val="00DE01D5"/>
    <w:rsid w:val="00DF0A3B"/>
    <w:rsid w:val="00DF2C9D"/>
    <w:rsid w:val="00E058C3"/>
    <w:rsid w:val="00E06A09"/>
    <w:rsid w:val="00E11D8B"/>
    <w:rsid w:val="00E20141"/>
    <w:rsid w:val="00E252BD"/>
    <w:rsid w:val="00E37F93"/>
    <w:rsid w:val="00E43468"/>
    <w:rsid w:val="00E61D7A"/>
    <w:rsid w:val="00E80B94"/>
    <w:rsid w:val="00E84D12"/>
    <w:rsid w:val="00E93FBF"/>
    <w:rsid w:val="00E94C5E"/>
    <w:rsid w:val="00E95B09"/>
    <w:rsid w:val="00EA1099"/>
    <w:rsid w:val="00EB0999"/>
    <w:rsid w:val="00EB7BBE"/>
    <w:rsid w:val="00EC4EFD"/>
    <w:rsid w:val="00EE51FC"/>
    <w:rsid w:val="00EF202F"/>
    <w:rsid w:val="00EF5E4F"/>
    <w:rsid w:val="00F1147F"/>
    <w:rsid w:val="00F12C62"/>
    <w:rsid w:val="00F23B65"/>
    <w:rsid w:val="00F341E9"/>
    <w:rsid w:val="00F3732D"/>
    <w:rsid w:val="00F44019"/>
    <w:rsid w:val="00F47ADA"/>
    <w:rsid w:val="00F80E4C"/>
    <w:rsid w:val="00F820D5"/>
    <w:rsid w:val="00F91F93"/>
    <w:rsid w:val="00F920DA"/>
    <w:rsid w:val="00F95406"/>
    <w:rsid w:val="00FA2193"/>
    <w:rsid w:val="00FA2B98"/>
    <w:rsid w:val="00FA5FBC"/>
    <w:rsid w:val="00FB6F99"/>
    <w:rsid w:val="00FC0337"/>
    <w:rsid w:val="00FC34DA"/>
    <w:rsid w:val="00FE3797"/>
    <w:rsid w:val="00FE47CC"/>
    <w:rsid w:val="00FF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E82D"/>
  <w15:chartTrackingRefBased/>
  <w15:docId w15:val="{622FEDA9-EEE4-4722-9B72-117C381E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BE"/>
    <w:pPr>
      <w:ind w:left="720"/>
      <w:contextualSpacing/>
    </w:pPr>
  </w:style>
  <w:style w:type="character" w:styleId="CommentReference">
    <w:name w:val="annotation reference"/>
    <w:basedOn w:val="DefaultParagraphFont"/>
    <w:uiPriority w:val="99"/>
    <w:semiHidden/>
    <w:unhideWhenUsed/>
    <w:rsid w:val="008F6BB0"/>
    <w:rPr>
      <w:sz w:val="16"/>
      <w:szCs w:val="16"/>
    </w:rPr>
  </w:style>
  <w:style w:type="paragraph" w:styleId="CommentText">
    <w:name w:val="annotation text"/>
    <w:basedOn w:val="Normal"/>
    <w:link w:val="CommentTextChar"/>
    <w:uiPriority w:val="99"/>
    <w:semiHidden/>
    <w:unhideWhenUsed/>
    <w:rsid w:val="008F6BB0"/>
    <w:pPr>
      <w:spacing w:line="240" w:lineRule="auto"/>
    </w:pPr>
    <w:rPr>
      <w:sz w:val="20"/>
      <w:szCs w:val="20"/>
    </w:rPr>
  </w:style>
  <w:style w:type="character" w:customStyle="1" w:styleId="CommentTextChar">
    <w:name w:val="Comment Text Char"/>
    <w:basedOn w:val="DefaultParagraphFont"/>
    <w:link w:val="CommentText"/>
    <w:uiPriority w:val="99"/>
    <w:semiHidden/>
    <w:rsid w:val="008F6BB0"/>
    <w:rPr>
      <w:sz w:val="20"/>
      <w:szCs w:val="20"/>
    </w:rPr>
  </w:style>
  <w:style w:type="paragraph" w:styleId="CommentSubject">
    <w:name w:val="annotation subject"/>
    <w:basedOn w:val="CommentText"/>
    <w:next w:val="CommentText"/>
    <w:link w:val="CommentSubjectChar"/>
    <w:uiPriority w:val="99"/>
    <w:semiHidden/>
    <w:unhideWhenUsed/>
    <w:rsid w:val="008F6BB0"/>
    <w:rPr>
      <w:b/>
      <w:bCs/>
    </w:rPr>
  </w:style>
  <w:style w:type="character" w:customStyle="1" w:styleId="CommentSubjectChar">
    <w:name w:val="Comment Subject Char"/>
    <w:basedOn w:val="CommentTextChar"/>
    <w:link w:val="CommentSubject"/>
    <w:uiPriority w:val="99"/>
    <w:semiHidden/>
    <w:rsid w:val="008F6BB0"/>
    <w:rPr>
      <w:b/>
      <w:bCs/>
      <w:sz w:val="20"/>
      <w:szCs w:val="20"/>
    </w:rPr>
  </w:style>
  <w:style w:type="paragraph" w:styleId="BalloonText">
    <w:name w:val="Balloon Text"/>
    <w:basedOn w:val="Normal"/>
    <w:link w:val="BalloonTextChar"/>
    <w:uiPriority w:val="99"/>
    <w:semiHidden/>
    <w:unhideWhenUsed/>
    <w:rsid w:val="008F6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B0"/>
    <w:rPr>
      <w:rFonts w:ascii="Segoe UI" w:hAnsi="Segoe UI" w:cs="Segoe UI"/>
      <w:sz w:val="18"/>
      <w:szCs w:val="18"/>
    </w:rPr>
  </w:style>
  <w:style w:type="character" w:styleId="Hyperlink">
    <w:name w:val="Hyperlink"/>
    <w:basedOn w:val="DefaultParagraphFont"/>
    <w:uiPriority w:val="99"/>
    <w:unhideWhenUsed/>
    <w:rsid w:val="00C40F17"/>
    <w:rPr>
      <w:color w:val="0563C1" w:themeColor="hyperlink"/>
      <w:u w:val="single"/>
    </w:rPr>
  </w:style>
  <w:style w:type="character" w:styleId="UnresolvedMention">
    <w:name w:val="Unresolved Mention"/>
    <w:basedOn w:val="DefaultParagraphFont"/>
    <w:uiPriority w:val="99"/>
    <w:semiHidden/>
    <w:unhideWhenUsed/>
    <w:rsid w:val="00C40F17"/>
    <w:rPr>
      <w:color w:val="605E5C"/>
      <w:shd w:val="clear" w:color="auto" w:fill="E1DFDD"/>
    </w:rPr>
  </w:style>
  <w:style w:type="table" w:styleId="TableGrid">
    <w:name w:val="Table Grid"/>
    <w:basedOn w:val="TableNormal"/>
    <w:uiPriority w:val="59"/>
    <w:rsid w:val="0065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NumHeading">
    <w:name w:val="PSNumHeading"/>
    <w:basedOn w:val="Heading1"/>
    <w:autoRedefine/>
    <w:qFormat/>
    <w:rsid w:val="00E43468"/>
    <w:pPr>
      <w:keepLines w:val="0"/>
      <w:numPr>
        <w:numId w:val="13"/>
      </w:numPr>
      <w:tabs>
        <w:tab w:val="clear" w:pos="0"/>
      </w:tabs>
      <w:spacing w:line="240" w:lineRule="auto"/>
      <w:ind w:left="1440"/>
    </w:pPr>
    <w:rPr>
      <w:rFonts w:ascii="Arial" w:eastAsia="Times New Roman" w:hAnsi="Arial" w:cs="Arial"/>
      <w:b/>
      <w:bCs/>
      <w:color w:val="auto"/>
      <w:kern w:val="32"/>
      <w:sz w:val="20"/>
      <w:u w:val="single"/>
    </w:rPr>
  </w:style>
  <w:style w:type="character" w:customStyle="1" w:styleId="Heading1Char">
    <w:name w:val="Heading 1 Char"/>
    <w:basedOn w:val="DefaultParagraphFont"/>
    <w:link w:val="Heading1"/>
    <w:uiPriority w:val="9"/>
    <w:rsid w:val="00E434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f.ks.gov/Agency/GC/FCRFL/Documents/FC_Residential_Center_Group_Boarding/15ResidentialandGroupBoardingHomesAllSections.pdf" TargetMode="External"/><Relationship Id="rId3" Type="http://schemas.openxmlformats.org/officeDocument/2006/relationships/settings" Target="settings.xml"/><Relationship Id="rId7" Type="http://schemas.openxmlformats.org/officeDocument/2006/relationships/hyperlink" Target="http://www.dcf.ks.gov/Agency/GC/FCRFL/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c.ks.gov/publications/juvenile/financial-rules" TargetMode="External"/><Relationship Id="rId11" Type="http://schemas.openxmlformats.org/officeDocument/2006/relationships/fontTable" Target="fontTable.xml"/><Relationship Id="rId5" Type="http://schemas.openxmlformats.org/officeDocument/2006/relationships/hyperlink" Target="mailto:Chris.reece@ks.gov" TargetMode="External"/><Relationship Id="rId10" Type="http://schemas.openxmlformats.org/officeDocument/2006/relationships/hyperlink" Target="https://www.doc.ks.gov/publications/juvenile/financial-rules" TargetMode="External"/><Relationship Id="rId4" Type="http://schemas.openxmlformats.org/officeDocument/2006/relationships/webSettings" Target="webSettings.xml"/><Relationship Id="rId9" Type="http://schemas.openxmlformats.org/officeDocument/2006/relationships/hyperlink" Target="http://www.dcf.ks.gov/Agency/GC/FCRFL/Documents/FC_AttendantCare/15Attendant_Care_All_S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4783</Words>
  <Characters>27267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Bowman [KDOC]</dc:creator>
  <cp:keywords/>
  <dc:description/>
  <cp:lastModifiedBy>Cheryl Cadue [KDOC]</cp:lastModifiedBy>
  <cp:revision>2</cp:revision>
  <cp:lastPrinted>2018-08-21T15:22:00Z</cp:lastPrinted>
  <dcterms:created xsi:type="dcterms:W3CDTF">2018-09-06T21:49:00Z</dcterms:created>
  <dcterms:modified xsi:type="dcterms:W3CDTF">2018-09-06T21:49:00Z</dcterms:modified>
</cp:coreProperties>
</file>