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DE0A" w14:textId="4AFE7394" w:rsidR="00B844B6" w:rsidRPr="00364FA8" w:rsidRDefault="00B844B6" w:rsidP="00CA2107">
      <w:pPr>
        <w:spacing w:after="0"/>
        <w:jc w:val="center"/>
        <w:rPr>
          <w:rFonts w:ascii="Arial Narrow" w:hAnsi="Arial Narrow"/>
          <w:b/>
        </w:rPr>
      </w:pPr>
      <w:r w:rsidRPr="00364FA8">
        <w:rPr>
          <w:rFonts w:ascii="Arial Narrow" w:hAnsi="Arial Narrow"/>
          <w:b/>
        </w:rPr>
        <w:t xml:space="preserve">CYPM </w:t>
      </w:r>
      <w:r w:rsidR="00211C36">
        <w:rPr>
          <w:rFonts w:ascii="Arial Narrow" w:hAnsi="Arial Narrow"/>
          <w:b/>
        </w:rPr>
        <w:t>Kansas State Policy Team</w:t>
      </w:r>
      <w:r w:rsidR="00CB5414">
        <w:rPr>
          <w:rFonts w:ascii="Arial Narrow" w:hAnsi="Arial Narrow"/>
          <w:b/>
        </w:rPr>
        <w:t xml:space="preserve"> </w:t>
      </w:r>
      <w:r w:rsidR="00F70D9D">
        <w:rPr>
          <w:rFonts w:ascii="Arial Narrow" w:hAnsi="Arial Narrow"/>
          <w:b/>
        </w:rPr>
        <w:t xml:space="preserve">TA </w:t>
      </w:r>
      <w:r>
        <w:rPr>
          <w:rFonts w:ascii="Arial Narrow" w:hAnsi="Arial Narrow"/>
          <w:b/>
        </w:rPr>
        <w:t>Conference</w:t>
      </w:r>
      <w:r w:rsidRPr="00364FA8">
        <w:rPr>
          <w:rFonts w:ascii="Arial Narrow" w:hAnsi="Arial Narrow"/>
          <w:b/>
        </w:rPr>
        <w:t xml:space="preserve"> Call</w:t>
      </w:r>
      <w:r w:rsidR="002365E5">
        <w:rPr>
          <w:rFonts w:ascii="Arial Narrow" w:hAnsi="Arial Narrow"/>
          <w:b/>
        </w:rPr>
        <w:t xml:space="preserve"> </w:t>
      </w:r>
      <w:r w:rsidR="00841042">
        <w:rPr>
          <w:rFonts w:ascii="Arial Narrow" w:hAnsi="Arial Narrow"/>
          <w:b/>
        </w:rPr>
        <w:t>Agenda</w:t>
      </w:r>
    </w:p>
    <w:p w14:paraId="2DCBE300" w14:textId="469B6240" w:rsidR="00B844B6" w:rsidRDefault="001D251B" w:rsidP="00B844B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February 24</w:t>
      </w:r>
      <w:r w:rsidR="001F33EC">
        <w:rPr>
          <w:rFonts w:ascii="Arial Narrow" w:hAnsi="Arial Narrow"/>
        </w:rPr>
        <w:t>, 202</w:t>
      </w:r>
      <w:r w:rsidR="00CF6BCD">
        <w:rPr>
          <w:rFonts w:ascii="Arial Narrow" w:hAnsi="Arial Narrow"/>
        </w:rPr>
        <w:t>1</w:t>
      </w:r>
      <w:r w:rsidR="00B844B6">
        <w:rPr>
          <w:rFonts w:ascii="Arial Narrow" w:hAnsi="Arial Narrow"/>
        </w:rPr>
        <w:t xml:space="preserve"> 1</w:t>
      </w:r>
      <w:r w:rsidR="00211C36">
        <w:rPr>
          <w:rFonts w:ascii="Arial Narrow" w:hAnsi="Arial Narrow"/>
        </w:rPr>
        <w:t>0</w:t>
      </w:r>
      <w:r w:rsidR="00B844B6">
        <w:rPr>
          <w:rFonts w:ascii="Arial Narrow" w:hAnsi="Arial Narrow"/>
        </w:rPr>
        <w:t>:00</w:t>
      </w:r>
      <w:r w:rsidR="00211C36">
        <w:rPr>
          <w:rFonts w:ascii="Arial Narrow" w:hAnsi="Arial Narrow"/>
        </w:rPr>
        <w:t>a</w:t>
      </w:r>
      <w:r w:rsidR="0010181B">
        <w:rPr>
          <w:rFonts w:ascii="Arial Narrow" w:hAnsi="Arial Narrow"/>
        </w:rPr>
        <w:t>m</w:t>
      </w:r>
      <w:r w:rsidR="003838DC">
        <w:rPr>
          <w:rFonts w:ascii="Arial Narrow" w:hAnsi="Arial Narrow"/>
        </w:rPr>
        <w:t>-1</w:t>
      </w:r>
      <w:r w:rsidR="00211C36">
        <w:rPr>
          <w:rFonts w:ascii="Arial Narrow" w:hAnsi="Arial Narrow"/>
        </w:rPr>
        <w:t>2</w:t>
      </w:r>
      <w:r w:rsidR="003838DC">
        <w:rPr>
          <w:rFonts w:ascii="Arial Narrow" w:hAnsi="Arial Narrow"/>
        </w:rPr>
        <w:t>:00</w:t>
      </w:r>
      <w:r w:rsidR="00B844B6">
        <w:rPr>
          <w:rFonts w:ascii="Arial Narrow" w:hAnsi="Arial Narrow"/>
        </w:rPr>
        <w:t xml:space="preserve"> pm</w:t>
      </w:r>
    </w:p>
    <w:p w14:paraId="726783A4" w14:textId="5131FAA3" w:rsidR="00CB5414" w:rsidRPr="00CB5414" w:rsidRDefault="00B844B6" w:rsidP="00CB5414">
      <w:pPr>
        <w:spacing w:after="0"/>
        <w:jc w:val="center"/>
        <w:rPr>
          <w:rFonts w:ascii="Arial Narrow" w:eastAsia="Times New Roman" w:hAnsi="Arial Narrow"/>
        </w:rPr>
      </w:pPr>
      <w:r w:rsidRPr="00CB5414">
        <w:rPr>
          <w:rFonts w:ascii="Arial Narrow" w:hAnsi="Arial Narrow"/>
        </w:rPr>
        <w:t xml:space="preserve">Conference Call Number: </w:t>
      </w:r>
      <w:r w:rsidR="00CB5414" w:rsidRPr="00CB5414">
        <w:rPr>
          <w:rStyle w:val="jtukpc"/>
          <w:rFonts w:ascii="Arial Narrow" w:eastAsia="Times New Roman" w:hAnsi="Arial Narrow"/>
        </w:rPr>
        <w:t xml:space="preserve">1 646 558 8656 </w:t>
      </w:r>
      <w:r w:rsidR="00CB5414" w:rsidRPr="00A4715A">
        <w:rPr>
          <w:rStyle w:val="jtukpc"/>
          <w:rFonts w:ascii="Arial Narrow" w:eastAsia="Times New Roman" w:hAnsi="Arial Narrow"/>
        </w:rPr>
        <w:t xml:space="preserve">Meeting ID: </w:t>
      </w:r>
      <w:r w:rsidR="003B4C1E">
        <w:rPr>
          <w:rStyle w:val="jtukpc"/>
          <w:rFonts w:ascii="Arial Narrow" w:eastAsia="Times New Roman" w:hAnsi="Arial Narrow"/>
        </w:rPr>
        <w:t>984 8710 6341</w:t>
      </w:r>
    </w:p>
    <w:p w14:paraId="47F92EDB" w14:textId="77777777" w:rsidR="0059148E" w:rsidRPr="0034047C" w:rsidRDefault="0059148E" w:rsidP="00D748AB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117"/>
      </w:tblGrid>
      <w:tr w:rsidR="00B844B6" w:rsidRPr="00B844B6" w14:paraId="15D7CC8C" w14:textId="77777777" w:rsidTr="00FC3C04">
        <w:tc>
          <w:tcPr>
            <w:tcW w:w="1513" w:type="dxa"/>
          </w:tcPr>
          <w:p w14:paraId="4489F645" w14:textId="77777777" w:rsidR="00B844B6" w:rsidRPr="00B844B6" w:rsidRDefault="00B844B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7117" w:type="dxa"/>
          </w:tcPr>
          <w:p w14:paraId="7BB97C05" w14:textId="77777777" w:rsidR="00B844B6" w:rsidRPr="00B844B6" w:rsidRDefault="00B844B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Session</w:t>
            </w:r>
          </w:p>
        </w:tc>
      </w:tr>
      <w:tr w:rsidR="00B844B6" w:rsidRPr="00B844B6" w14:paraId="086B04B8" w14:textId="77777777" w:rsidTr="00FC3C04">
        <w:tc>
          <w:tcPr>
            <w:tcW w:w="1513" w:type="dxa"/>
          </w:tcPr>
          <w:p w14:paraId="12CECCBC" w14:textId="5FE86E15" w:rsidR="00B844B6" w:rsidRPr="00B844B6" w:rsidRDefault="00B844B6" w:rsidP="001929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11C36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:</w:t>
            </w:r>
            <w:r w:rsidR="0019290F">
              <w:rPr>
                <w:rFonts w:ascii="Arial Narrow" w:hAnsi="Arial Narrow"/>
              </w:rPr>
              <w:t xml:space="preserve">00 </w:t>
            </w:r>
            <w:r w:rsidR="00211C36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7117" w:type="dxa"/>
          </w:tcPr>
          <w:p w14:paraId="229112C7" w14:textId="103C9C95" w:rsidR="00B844B6" w:rsidRPr="005047B9" w:rsidRDefault="00B844B6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Welcome and Introductions</w:t>
            </w:r>
          </w:p>
          <w:p w14:paraId="5C0F9587" w14:textId="1EA7D174" w:rsidR="007C0A81" w:rsidRDefault="007C0A81" w:rsidP="006C21D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Shay </w:t>
            </w:r>
            <w:proofErr w:type="spellStart"/>
            <w:r>
              <w:rPr>
                <w:rFonts w:ascii="Arial Narrow" w:hAnsi="Arial Narrow"/>
              </w:rPr>
              <w:t>Bilchik</w:t>
            </w:r>
            <w:proofErr w:type="spellEnd"/>
            <w:r>
              <w:rPr>
                <w:rFonts w:ascii="Arial Narrow" w:hAnsi="Arial Narrow"/>
              </w:rPr>
              <w:t>, Director Emeritus</w:t>
            </w:r>
            <w:r w:rsidR="00282027">
              <w:rPr>
                <w:rFonts w:ascii="Arial Narrow" w:hAnsi="Arial Narrow"/>
              </w:rPr>
              <w:t>, CJJR</w:t>
            </w:r>
          </w:p>
          <w:p w14:paraId="271B1E91" w14:textId="6AB5E1FE" w:rsidR="00072BAF" w:rsidRDefault="00072BAF" w:rsidP="006C21D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Victoria Chamberlin, Program Manager CJJR</w:t>
            </w:r>
          </w:p>
          <w:p w14:paraId="693D67DE" w14:textId="7003C7A9" w:rsidR="00CB5414" w:rsidRDefault="00A17B2A" w:rsidP="006C21D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Alexandra Miller, Program Manager, CJJR</w:t>
            </w:r>
          </w:p>
          <w:p w14:paraId="78B665C4" w14:textId="28CCAB52" w:rsidR="00841042" w:rsidRPr="006C21D6" w:rsidRDefault="00841042" w:rsidP="006C21D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Macon Stewart, Deputy Director, CJJR</w:t>
            </w:r>
          </w:p>
        </w:tc>
      </w:tr>
      <w:tr w:rsidR="007245E0" w:rsidRPr="00B844B6" w14:paraId="124010AF" w14:textId="77777777" w:rsidTr="00FC3C04">
        <w:tc>
          <w:tcPr>
            <w:tcW w:w="1513" w:type="dxa"/>
          </w:tcPr>
          <w:p w14:paraId="16A1504C" w14:textId="22E6F4F2" w:rsidR="007245E0" w:rsidRDefault="007245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10:03 am</w:t>
            </w:r>
          </w:p>
        </w:tc>
        <w:tc>
          <w:tcPr>
            <w:tcW w:w="7117" w:type="dxa"/>
          </w:tcPr>
          <w:p w14:paraId="6018E93C" w14:textId="22DB350F" w:rsidR="007245E0" w:rsidRDefault="00154399" w:rsidP="00072B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Updates</w:t>
            </w:r>
          </w:p>
          <w:p w14:paraId="4E8F4FCC" w14:textId="5C112E9F" w:rsidR="00154399" w:rsidRDefault="00154399" w:rsidP="0015439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Guiding Coalition</w:t>
            </w:r>
          </w:p>
          <w:p w14:paraId="1A367D3B" w14:textId="755E3D9C" w:rsidR="00154399" w:rsidRDefault="00154399" w:rsidP="0015439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Engagement with Pilot Counties</w:t>
            </w:r>
          </w:p>
          <w:p w14:paraId="3B6E7233" w14:textId="593E3AEE" w:rsidR="00154399" w:rsidRDefault="00154399" w:rsidP="0015439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Education Subcommittee</w:t>
            </w:r>
          </w:p>
          <w:p w14:paraId="646E813B" w14:textId="41065BA8" w:rsidR="00154399" w:rsidRDefault="00154399" w:rsidP="0015439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Information Sharing Workgroup</w:t>
            </w:r>
          </w:p>
          <w:p w14:paraId="2BF717AC" w14:textId="7AAABE7D" w:rsidR="00154399" w:rsidRDefault="00154399" w:rsidP="00154399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Prevention Workgroup</w:t>
            </w:r>
          </w:p>
          <w:p w14:paraId="45922271" w14:textId="355B75F0" w:rsidR="00A4715A" w:rsidRPr="00CD0404" w:rsidRDefault="00CD360A" w:rsidP="00561665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Presentations Opportunities</w:t>
            </w:r>
          </w:p>
        </w:tc>
      </w:tr>
      <w:tr w:rsidR="00CD0404" w:rsidRPr="00B844B6" w14:paraId="5386EADE" w14:textId="77777777" w:rsidTr="00FC3C04">
        <w:tc>
          <w:tcPr>
            <w:tcW w:w="1513" w:type="dxa"/>
          </w:tcPr>
          <w:p w14:paraId="6B17470A" w14:textId="40B13A39" w:rsidR="00CD0404" w:rsidRDefault="00CD040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10:25 am</w:t>
            </w:r>
          </w:p>
        </w:tc>
        <w:tc>
          <w:tcPr>
            <w:tcW w:w="7117" w:type="dxa"/>
          </w:tcPr>
          <w:p w14:paraId="49E7369E" w14:textId="77777777" w:rsidR="00CD0404" w:rsidRDefault="00CD0404" w:rsidP="00841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Highlighting Additional Issues</w:t>
            </w:r>
          </w:p>
          <w:p w14:paraId="48A5B337" w14:textId="77777777" w:rsidR="00CD0404" w:rsidRDefault="00CD0404" w:rsidP="00CD0404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Communication and cost to obtain juvenile justice records</w:t>
            </w:r>
          </w:p>
          <w:p w14:paraId="770D47C3" w14:textId="11B3A0DE" w:rsidR="00CD0404" w:rsidRPr="00CD0404" w:rsidRDefault="00CD0404" w:rsidP="00CD0404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Tuition waiver qualification restrictions</w:t>
            </w:r>
          </w:p>
        </w:tc>
      </w:tr>
      <w:tr w:rsidR="001F33EC" w:rsidRPr="00B844B6" w14:paraId="136DA5F1" w14:textId="77777777" w:rsidTr="00FC3C04">
        <w:tc>
          <w:tcPr>
            <w:tcW w:w="1513" w:type="dxa"/>
          </w:tcPr>
          <w:p w14:paraId="39880C8D" w14:textId="6BE6776B" w:rsidR="001F33EC" w:rsidRDefault="001F33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11C36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:</w:t>
            </w:r>
            <w:r w:rsidR="00CD0404">
              <w:rPr>
                <w:rFonts w:ascii="Arial Narrow" w:hAnsi="Arial Narrow"/>
              </w:rPr>
              <w:t>4</w:t>
            </w:r>
            <w:r w:rsidR="00CD360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 w:rsidR="00211C36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m</w:t>
            </w:r>
          </w:p>
        </w:tc>
        <w:tc>
          <w:tcPr>
            <w:tcW w:w="7117" w:type="dxa"/>
          </w:tcPr>
          <w:p w14:paraId="56B1727B" w14:textId="31222EE8" w:rsidR="001F33EC" w:rsidRDefault="00CF6BCD" w:rsidP="00841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Brainstorm Solutions Regarding</w:t>
            </w:r>
            <w:r w:rsidR="00154399">
              <w:rPr>
                <w:rFonts w:ascii="Arial Narrow" w:hAnsi="Arial Narrow"/>
                <w:b/>
              </w:rPr>
              <w:t xml:space="preserve"> Cross-County Cases</w:t>
            </w:r>
          </w:p>
          <w:p w14:paraId="24D1C55C" w14:textId="77777777" w:rsidR="00CF6BCD" w:rsidRPr="00CF6BCD" w:rsidRDefault="00CF6BCD" w:rsidP="00CF6BCD">
            <w:pPr>
              <w:rPr>
                <w:rFonts w:ascii="Arial Narrow" w:hAnsi="Arial Narrow"/>
                <w:bCs/>
              </w:rPr>
            </w:pPr>
            <w:r w:rsidRPr="00CF6BCD">
              <w:rPr>
                <w:rFonts w:ascii="Arial Narrow" w:hAnsi="Arial Narrow"/>
                <w:bCs/>
              </w:rPr>
              <w:t xml:space="preserve">Challenges: </w:t>
            </w:r>
          </w:p>
          <w:p w14:paraId="2EE927CC" w14:textId="34761B60" w:rsidR="00CF6BCD" w:rsidRDefault="00314341" w:rsidP="00CF6BC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</w:t>
            </w:r>
            <w:r w:rsidR="00CF6BCD">
              <w:rPr>
                <w:rFonts w:ascii="Arial Narrow" w:hAnsi="Arial Narrow"/>
                <w:bCs/>
              </w:rPr>
              <w:t>) c</w:t>
            </w:r>
            <w:r w:rsidR="00CF6BCD" w:rsidRPr="00EF2256">
              <w:rPr>
                <w:rFonts w:ascii="Arial Narrow" w:hAnsi="Arial Narrow"/>
                <w:bCs/>
              </w:rPr>
              <w:t xml:space="preserve">ommunication issues between </w:t>
            </w:r>
            <w:r w:rsidR="00CA76AF">
              <w:rPr>
                <w:rFonts w:ascii="Arial Narrow" w:hAnsi="Arial Narrow"/>
                <w:bCs/>
              </w:rPr>
              <w:t>Juvenile I</w:t>
            </w:r>
            <w:r w:rsidR="00CF6BCD" w:rsidRPr="00EF2256">
              <w:rPr>
                <w:rFonts w:ascii="Arial Narrow" w:hAnsi="Arial Narrow"/>
                <w:bCs/>
              </w:rPr>
              <w:t>ntake and foster care providers</w:t>
            </w:r>
            <w:r w:rsidR="00CF6BCD">
              <w:rPr>
                <w:rFonts w:ascii="Arial Narrow" w:hAnsi="Arial Narrow"/>
                <w:bCs/>
              </w:rPr>
              <w:t xml:space="preserve"> </w:t>
            </w:r>
          </w:p>
          <w:p w14:paraId="7C2C7484" w14:textId="7CD05C19" w:rsidR="00CF6BCD" w:rsidRDefault="00314341" w:rsidP="00CF6BC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</w:t>
            </w:r>
            <w:r w:rsidR="00CF6BCD">
              <w:rPr>
                <w:rFonts w:ascii="Arial Narrow" w:hAnsi="Arial Narrow"/>
                <w:bCs/>
              </w:rPr>
              <w:t>) supervision of cross-county cases</w:t>
            </w:r>
            <w:r>
              <w:rPr>
                <w:rFonts w:ascii="Arial Narrow" w:hAnsi="Arial Narrow"/>
                <w:bCs/>
              </w:rPr>
              <w:t xml:space="preserve"> and the ability of young people to acquire services if they have DCF and juvenile justice cases open in two different counties</w:t>
            </w:r>
          </w:p>
          <w:p w14:paraId="606A2896" w14:textId="16A0F460" w:rsidR="00314341" w:rsidRDefault="00314341" w:rsidP="00314341">
            <w:pPr>
              <w:pStyle w:val="ListParagraph"/>
              <w:numPr>
                <w:ilvl w:val="1"/>
                <w:numId w:val="28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Refer to DOC standards</w:t>
            </w:r>
          </w:p>
          <w:p w14:paraId="10818BEF" w14:textId="5D786C0A" w:rsidR="00CF6BCD" w:rsidRPr="00314341" w:rsidRDefault="00314341" w:rsidP="0031434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</w:t>
            </w:r>
            <w:r w:rsidR="00CF6BCD">
              <w:rPr>
                <w:rFonts w:ascii="Arial Narrow" w:hAnsi="Arial Narrow"/>
                <w:bCs/>
              </w:rPr>
              <w:t>) the 5120 Notification of Move/Placement Change form and how additional stakeholders may be able to partake in its receipt</w:t>
            </w:r>
          </w:p>
          <w:p w14:paraId="33565E55" w14:textId="24ABB070" w:rsidR="00DA70E7" w:rsidRPr="00CA76AF" w:rsidRDefault="00314341" w:rsidP="00CA76AF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  <w:r w:rsidR="00CF6BCD">
              <w:rPr>
                <w:rFonts w:ascii="Arial Narrow" w:hAnsi="Arial Narrow"/>
                <w:bCs/>
              </w:rPr>
              <w:t>) youth who reside on reservations and who come into custody of the state due to an offense</w:t>
            </w:r>
          </w:p>
        </w:tc>
      </w:tr>
      <w:tr w:rsidR="0075003E" w:rsidRPr="00B844B6" w14:paraId="0079EDC0" w14:textId="77777777" w:rsidTr="00FC3C04">
        <w:tc>
          <w:tcPr>
            <w:tcW w:w="1513" w:type="dxa"/>
          </w:tcPr>
          <w:p w14:paraId="70C95EBF" w14:textId="16E6A8DD" w:rsidR="0075003E" w:rsidRDefault="0075003E" w:rsidP="00750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10:55 am </w:t>
            </w:r>
          </w:p>
        </w:tc>
        <w:tc>
          <w:tcPr>
            <w:tcW w:w="7117" w:type="dxa"/>
          </w:tcPr>
          <w:p w14:paraId="0239D0CD" w14:textId="29E8E394" w:rsidR="0075003E" w:rsidRPr="0087477C" w:rsidRDefault="0075003E" w:rsidP="0075003E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Next Steps</w:t>
            </w:r>
          </w:p>
          <w:p w14:paraId="7F0BFDF8" w14:textId="47BA9832" w:rsidR="0075003E" w:rsidRPr="001F33EC" w:rsidRDefault="0075003E" w:rsidP="0075003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Future Dates: Calls/meetings are held on the 4</w:t>
            </w:r>
            <w:r w:rsidRPr="0019290F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Wednesday of the month from 10:00am-12:00pm. Subsequent dates include:</w:t>
            </w:r>
            <w:r w:rsidRPr="00BA7CA2">
              <w:rPr>
                <w:rFonts w:ascii="Arial Narrow" w:hAnsi="Arial Narrow"/>
              </w:rPr>
              <w:t xml:space="preserve"> </w:t>
            </w:r>
            <w:r w:rsidRPr="001F33EC">
              <w:rPr>
                <w:rFonts w:ascii="Arial Narrow" w:hAnsi="Arial Narrow"/>
              </w:rPr>
              <w:t xml:space="preserve"> </w:t>
            </w:r>
          </w:p>
          <w:p w14:paraId="4BCC2C6B" w14:textId="5214FE80" w:rsidR="00C552C9" w:rsidRDefault="00C552C9" w:rsidP="0075003E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-March 24</w:t>
            </w:r>
            <w:r w:rsidRPr="00C552C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</w:p>
          <w:p w14:paraId="7844BFAB" w14:textId="1A60A0E1" w:rsidR="0075003E" w:rsidRPr="00314341" w:rsidRDefault="001D251B" w:rsidP="00314341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-April 28</w:t>
            </w:r>
            <w:r w:rsidRPr="001D251B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75003E" w:rsidRPr="00B844B6" w14:paraId="6F7E3BC8" w14:textId="77777777" w:rsidTr="00FC3C04">
        <w:tc>
          <w:tcPr>
            <w:tcW w:w="1513" w:type="dxa"/>
          </w:tcPr>
          <w:p w14:paraId="64802EA6" w14:textId="2F64292A" w:rsidR="0075003E" w:rsidRDefault="0075003E" w:rsidP="007500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</w:t>
            </w:r>
          </w:p>
        </w:tc>
        <w:tc>
          <w:tcPr>
            <w:tcW w:w="7117" w:type="dxa"/>
          </w:tcPr>
          <w:p w14:paraId="69851D7C" w14:textId="570F08A5" w:rsidR="0075003E" w:rsidRPr="00B54778" w:rsidRDefault="0075003E" w:rsidP="0075003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Workgroup Breakouts</w:t>
            </w:r>
            <w:r>
              <w:rPr>
                <w:rFonts w:ascii="Arial Narrow" w:hAnsi="Arial Narrow"/>
                <w:bCs/>
              </w:rPr>
              <w:t xml:space="preserve"> (see agendas below)</w:t>
            </w:r>
          </w:p>
          <w:p w14:paraId="7CDE65E8" w14:textId="5A578474" w:rsidR="0075003E" w:rsidRDefault="0075003E" w:rsidP="0075003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Information Sharing</w:t>
            </w:r>
          </w:p>
          <w:p w14:paraId="248A7A30" w14:textId="55370914" w:rsidR="0075003E" w:rsidRPr="00AB5599" w:rsidDel="003838DC" w:rsidRDefault="0075003E" w:rsidP="0075003E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Prevention</w:t>
            </w:r>
          </w:p>
        </w:tc>
      </w:tr>
    </w:tbl>
    <w:p w14:paraId="197659C5" w14:textId="2FB17583" w:rsidR="00B12DF6" w:rsidRPr="00364FA8" w:rsidRDefault="00B12DF6" w:rsidP="00CF6BCD">
      <w:pPr>
        <w:spacing w:after="0"/>
        <w:jc w:val="center"/>
        <w:rPr>
          <w:rFonts w:ascii="Arial Narrow" w:hAnsi="Arial Narrow"/>
          <w:b/>
        </w:rPr>
      </w:pPr>
      <w:r w:rsidRPr="00E837C0">
        <w:rPr>
          <w:rFonts w:ascii="Arial Narrow" w:hAnsi="Arial Narrow"/>
          <w:b/>
        </w:rPr>
        <w:lastRenderedPageBreak/>
        <w:t>CYPM Kansas State Policy Team: Information Sharing Workgroup Agenda</w:t>
      </w:r>
    </w:p>
    <w:p w14:paraId="21E3384C" w14:textId="6BCFF7B5" w:rsidR="00B12DF6" w:rsidRPr="00C65CB8" w:rsidRDefault="00F907BF" w:rsidP="00C65CB8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February 24</w:t>
      </w:r>
      <w:r w:rsidR="00CF6BCD">
        <w:rPr>
          <w:rFonts w:ascii="Arial Narrow" w:hAnsi="Arial Narrow"/>
        </w:rPr>
        <w:t>, 2021</w:t>
      </w:r>
      <w:r w:rsidR="00B12DF6">
        <w:rPr>
          <w:rFonts w:ascii="Arial Narrow" w:hAnsi="Arial Narrow"/>
        </w:rPr>
        <w:t xml:space="preserve"> 11:00am-</w:t>
      </w:r>
      <w:r w:rsidR="002A0960">
        <w:rPr>
          <w:rFonts w:ascii="Arial Narrow" w:hAnsi="Arial Narrow"/>
        </w:rPr>
        <w:t>12:00pm</w:t>
      </w:r>
      <w:r w:rsidR="00C65CB8">
        <w:rPr>
          <w:rFonts w:ascii="Arial Narrow" w:hAnsi="Arial Narrow"/>
        </w:rPr>
        <w:br/>
      </w:r>
    </w:p>
    <w:p w14:paraId="39D56040" w14:textId="561AF68D" w:rsidR="00C65CB8" w:rsidRDefault="00C65CB8">
      <w:pPr>
        <w:rPr>
          <w:rFonts w:ascii="Arial Narrow" w:hAnsi="Arial Narrow"/>
          <w:bCs/>
        </w:rPr>
      </w:pPr>
      <w:r w:rsidRPr="00C65CB8">
        <w:rPr>
          <w:rFonts w:ascii="Arial Narrow" w:hAnsi="Arial Narrow"/>
          <w:b/>
        </w:rPr>
        <w:t>Target Population</w:t>
      </w:r>
      <w:r>
        <w:rPr>
          <w:rFonts w:ascii="Arial Narrow" w:hAnsi="Arial Narrow"/>
          <w:bCs/>
        </w:rPr>
        <w:t xml:space="preserve">: </w:t>
      </w:r>
      <w:r>
        <w:rPr>
          <w:rFonts w:ascii="Arial Narrow" w:eastAsia="Arial Narrow" w:hAnsi="Arial Narrow" w:cs="Arial Narrow"/>
        </w:rPr>
        <w:t>A young person age 10 and older with any level of concurrent involvement with the child welfare and juvenile justice systems, inclusive of out-of-home placements, probation, Immediate Intervention Programs (IIPs), and voluntary/preventative services (defined as Child in Need of Care (CINC) cases that are open for services such as Family Preservation, Family First, and Family Services).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117"/>
      </w:tblGrid>
      <w:tr w:rsidR="00B12DF6" w:rsidRPr="00B844B6" w14:paraId="6125C8EF" w14:textId="77777777" w:rsidTr="00D00266">
        <w:tc>
          <w:tcPr>
            <w:tcW w:w="1513" w:type="dxa"/>
          </w:tcPr>
          <w:p w14:paraId="24F378D4" w14:textId="77777777" w:rsidR="00B12DF6" w:rsidRPr="00B844B6" w:rsidRDefault="00B12DF6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7117" w:type="dxa"/>
          </w:tcPr>
          <w:p w14:paraId="2B6F1FDA" w14:textId="77777777" w:rsidR="00B12DF6" w:rsidRPr="00B844B6" w:rsidRDefault="00B12DF6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Session</w:t>
            </w:r>
          </w:p>
        </w:tc>
      </w:tr>
      <w:tr w:rsidR="00B12DF6" w:rsidRPr="00B844B6" w14:paraId="2F411F69" w14:textId="77777777" w:rsidTr="00D00266">
        <w:tc>
          <w:tcPr>
            <w:tcW w:w="1513" w:type="dxa"/>
          </w:tcPr>
          <w:p w14:paraId="019A5165" w14:textId="2A7BD7AC" w:rsidR="00B12DF6" w:rsidRPr="00B844B6" w:rsidRDefault="00B12DF6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</w:t>
            </w:r>
          </w:p>
        </w:tc>
        <w:tc>
          <w:tcPr>
            <w:tcW w:w="7117" w:type="dxa"/>
          </w:tcPr>
          <w:p w14:paraId="57E96128" w14:textId="7B6B7139" w:rsidR="00B12DF6" w:rsidRPr="00B12DF6" w:rsidRDefault="00B12DF6" w:rsidP="00B12DF6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Welcome and Introductions</w:t>
            </w:r>
          </w:p>
        </w:tc>
      </w:tr>
      <w:tr w:rsidR="00B12DF6" w:rsidRPr="00B844B6" w14:paraId="1FA39594" w14:textId="77777777" w:rsidTr="00D00266">
        <w:tc>
          <w:tcPr>
            <w:tcW w:w="1513" w:type="dxa"/>
          </w:tcPr>
          <w:p w14:paraId="705EDDDA" w14:textId="05CA2E9F" w:rsidR="00B12DF6" w:rsidRDefault="00B12DF6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11:05 am</w:t>
            </w:r>
          </w:p>
        </w:tc>
        <w:tc>
          <w:tcPr>
            <w:tcW w:w="7117" w:type="dxa"/>
          </w:tcPr>
          <w:p w14:paraId="6663D9B3" w14:textId="50F9FB7F" w:rsidR="00274433" w:rsidRPr="006D586E" w:rsidRDefault="00B12DF6" w:rsidP="00822D4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 </w:t>
            </w:r>
            <w:r w:rsidR="00C47E58">
              <w:rPr>
                <w:rFonts w:ascii="Arial Narrow" w:hAnsi="Arial Narrow"/>
                <w:b/>
              </w:rPr>
              <w:t>draft of information sharing toolkit</w:t>
            </w:r>
            <w:r w:rsidR="006D586E">
              <w:rPr>
                <w:rFonts w:ascii="Arial Narrow" w:hAnsi="Arial Narrow"/>
                <w:b/>
              </w:rPr>
              <w:br/>
            </w:r>
          </w:p>
        </w:tc>
      </w:tr>
      <w:tr w:rsidR="00B12DF6" w:rsidRPr="00B844B6" w14:paraId="7C931762" w14:textId="77777777" w:rsidTr="00D00266">
        <w:tc>
          <w:tcPr>
            <w:tcW w:w="1513" w:type="dxa"/>
          </w:tcPr>
          <w:p w14:paraId="61AE084F" w14:textId="651435AF" w:rsidR="00B12DF6" w:rsidRDefault="00274433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B12DF6">
              <w:rPr>
                <w:rFonts w:ascii="Arial Narrow" w:hAnsi="Arial Narrow"/>
              </w:rPr>
              <w:t xml:space="preserve"> </w:t>
            </w:r>
            <w:r w:rsidR="00822D41">
              <w:rPr>
                <w:rFonts w:ascii="Arial Narrow" w:hAnsi="Arial Narrow"/>
              </w:rPr>
              <w:t>40</w:t>
            </w:r>
            <w:r w:rsidR="00B12DF6">
              <w:rPr>
                <w:rFonts w:ascii="Arial Narrow" w:hAnsi="Arial Narrow"/>
              </w:rPr>
              <w:t>am</w:t>
            </w:r>
          </w:p>
        </w:tc>
        <w:tc>
          <w:tcPr>
            <w:tcW w:w="7117" w:type="dxa"/>
          </w:tcPr>
          <w:p w14:paraId="2049665A" w14:textId="77777777" w:rsidR="00274433" w:rsidRDefault="00274433" w:rsidP="0027443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Determining what’s most useful for the jurisdiction</w:t>
            </w:r>
          </w:p>
          <w:p w14:paraId="123B2D84" w14:textId="77777777" w:rsidR="00274433" w:rsidRDefault="00274433" w:rsidP="0027443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Judicial guidance for supporting the work</w:t>
            </w:r>
          </w:p>
          <w:p w14:paraId="1AD8C071" w14:textId="77777777" w:rsidR="00274433" w:rsidRDefault="00274433" w:rsidP="0027443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Determining the role of judges</w:t>
            </w:r>
          </w:p>
          <w:p w14:paraId="45A596B2" w14:textId="04F4112B" w:rsidR="00C47E58" w:rsidRPr="00274433" w:rsidRDefault="00C47E58" w:rsidP="00274433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Develop MOU template</w:t>
            </w:r>
          </w:p>
        </w:tc>
      </w:tr>
      <w:tr w:rsidR="00B12DF6" w:rsidRPr="00B844B6" w14:paraId="2D13FFE4" w14:textId="77777777" w:rsidTr="00D00266">
        <w:tc>
          <w:tcPr>
            <w:tcW w:w="1513" w:type="dxa"/>
          </w:tcPr>
          <w:p w14:paraId="228B1E82" w14:textId="517F60AC" w:rsidR="00B12DF6" w:rsidRDefault="00B12DF6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3111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:</w:t>
            </w:r>
            <w:r w:rsidR="00274433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4E1E196C" w14:textId="025500B7" w:rsidR="00B12DF6" w:rsidRDefault="00931112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Goal-setting and Timeline</w:t>
            </w:r>
          </w:p>
          <w:p w14:paraId="7A5BC14F" w14:textId="593A808E" w:rsidR="00B12DF6" w:rsidRPr="00976C5C" w:rsidRDefault="008E4DEE" w:rsidP="00D0026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What needs to occur and when to achieve each task?</w:t>
            </w:r>
          </w:p>
        </w:tc>
      </w:tr>
    </w:tbl>
    <w:p w14:paraId="07421FFC" w14:textId="22435DA3" w:rsidR="00B12DF6" w:rsidRDefault="00B12DF6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14:paraId="7FBFEEC3" w14:textId="367C883A" w:rsidR="00B12DF6" w:rsidRPr="00364FA8" w:rsidRDefault="00B12DF6" w:rsidP="00B12DF6">
      <w:pPr>
        <w:spacing w:after="0"/>
        <w:jc w:val="center"/>
        <w:rPr>
          <w:rFonts w:ascii="Arial Narrow" w:hAnsi="Arial Narrow"/>
          <w:b/>
        </w:rPr>
      </w:pPr>
      <w:r w:rsidRPr="00B91906">
        <w:rPr>
          <w:rFonts w:ascii="Arial Narrow" w:hAnsi="Arial Narrow"/>
          <w:b/>
        </w:rPr>
        <w:lastRenderedPageBreak/>
        <w:t>CYPM Kansas State Policy Team: Prevention Workgroup Agenda</w:t>
      </w:r>
    </w:p>
    <w:p w14:paraId="0CCA35DC" w14:textId="4C5BEB1D" w:rsidR="00931112" w:rsidRPr="00596E12" w:rsidRDefault="00F907BF" w:rsidP="00596E1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February 24</w:t>
      </w:r>
      <w:r w:rsidR="00CF6BCD">
        <w:rPr>
          <w:rFonts w:ascii="Arial Narrow" w:hAnsi="Arial Narrow"/>
        </w:rPr>
        <w:t>, 2021</w:t>
      </w:r>
      <w:r w:rsidR="00B12DF6">
        <w:rPr>
          <w:rFonts w:ascii="Arial Narrow" w:hAnsi="Arial Narrow"/>
        </w:rPr>
        <w:t xml:space="preserve"> 11:00am-</w:t>
      </w:r>
      <w:r w:rsidR="002A0960">
        <w:rPr>
          <w:rFonts w:ascii="Arial Narrow" w:hAnsi="Arial Narrow"/>
        </w:rPr>
        <w:t>12:00pm</w:t>
      </w:r>
      <w:r w:rsidR="00C65CB8">
        <w:rPr>
          <w:rFonts w:ascii="Arial Narrow" w:hAnsi="Arial Narrow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117"/>
      </w:tblGrid>
      <w:tr w:rsidR="00931112" w:rsidRPr="00B844B6" w14:paraId="1676ADEC" w14:textId="77777777" w:rsidTr="00D00266">
        <w:tc>
          <w:tcPr>
            <w:tcW w:w="1513" w:type="dxa"/>
          </w:tcPr>
          <w:p w14:paraId="35357015" w14:textId="77777777" w:rsidR="00931112" w:rsidRPr="00B844B6" w:rsidRDefault="00931112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7117" w:type="dxa"/>
          </w:tcPr>
          <w:p w14:paraId="5E199504" w14:textId="77777777" w:rsidR="00931112" w:rsidRPr="00B844B6" w:rsidRDefault="00931112" w:rsidP="00D00266">
            <w:pPr>
              <w:rPr>
                <w:rFonts w:ascii="Arial Narrow" w:hAnsi="Arial Narrow"/>
                <w:b/>
              </w:rPr>
            </w:pPr>
            <w:r w:rsidRPr="00B844B6">
              <w:rPr>
                <w:rFonts w:ascii="Arial Narrow" w:hAnsi="Arial Narrow"/>
                <w:b/>
              </w:rPr>
              <w:t>Session</w:t>
            </w:r>
          </w:p>
        </w:tc>
      </w:tr>
      <w:tr w:rsidR="00931112" w:rsidRPr="00B844B6" w14:paraId="101CDE6A" w14:textId="77777777" w:rsidTr="00D00266">
        <w:tc>
          <w:tcPr>
            <w:tcW w:w="1513" w:type="dxa"/>
          </w:tcPr>
          <w:p w14:paraId="61FAE6B0" w14:textId="77777777" w:rsidR="00931112" w:rsidRPr="00B844B6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</w:t>
            </w:r>
          </w:p>
        </w:tc>
        <w:tc>
          <w:tcPr>
            <w:tcW w:w="7117" w:type="dxa"/>
          </w:tcPr>
          <w:p w14:paraId="7170D15D" w14:textId="77777777" w:rsidR="00931112" w:rsidRPr="00B12DF6" w:rsidRDefault="00931112" w:rsidP="00D00266">
            <w:pPr>
              <w:rPr>
                <w:rFonts w:ascii="Arial Narrow" w:hAnsi="Arial Narrow"/>
                <w:b/>
              </w:rPr>
            </w:pPr>
            <w:r w:rsidRPr="005047B9">
              <w:rPr>
                <w:rFonts w:ascii="Arial Narrow" w:hAnsi="Arial Narrow"/>
                <w:b/>
              </w:rPr>
              <w:t>Welcome and Introductions</w:t>
            </w:r>
          </w:p>
        </w:tc>
      </w:tr>
      <w:tr w:rsidR="00931112" w:rsidRPr="00B844B6" w14:paraId="46A09F8B" w14:textId="77777777" w:rsidTr="00D00266">
        <w:tc>
          <w:tcPr>
            <w:tcW w:w="1513" w:type="dxa"/>
          </w:tcPr>
          <w:p w14:paraId="582CFD30" w14:textId="160956AB" w:rsidR="00931112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7A6608">
              <w:rPr>
                <w:rFonts w:ascii="Arial Narrow" w:hAnsi="Arial Narrow"/>
              </w:rPr>
              <w:t>0</w:t>
            </w:r>
            <w:r w:rsidR="00154399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50F9F5B3" w14:textId="21632E9E" w:rsidR="00931112" w:rsidRDefault="00154399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 </w:t>
            </w:r>
            <w:r w:rsidR="009F1878">
              <w:rPr>
                <w:rFonts w:ascii="Arial Narrow" w:hAnsi="Arial Narrow"/>
                <w:b/>
              </w:rPr>
              <w:t>Target Focus</w:t>
            </w:r>
          </w:p>
          <w:p w14:paraId="302E1FCD" w14:textId="10606AE3" w:rsidR="00C03853" w:rsidRDefault="00C03853" w:rsidP="004236DE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Communication</w:t>
            </w:r>
            <w:r w:rsidRPr="00C03853">
              <w:rPr>
                <w:rFonts w:ascii="Arial Narrow" w:hAnsi="Arial Narrow"/>
                <w:bCs/>
              </w:rPr>
              <w:t>:</w:t>
            </w:r>
            <w:r>
              <w:rPr>
                <w:rFonts w:ascii="Arial Narrow" w:hAnsi="Arial Narrow"/>
                <w:bCs/>
              </w:rPr>
              <w:t xml:space="preserve"> 1) lack of coordination among agencies and providers; 2) communication especially missing among frontline staff</w:t>
            </w:r>
            <w:r w:rsidR="00596E12">
              <w:rPr>
                <w:rFonts w:ascii="Arial Narrow" w:hAnsi="Arial Narrow"/>
                <w:bCs/>
              </w:rPr>
              <w:t>; 3) combatting the myth that youth must be in a system to access resources</w:t>
            </w:r>
          </w:p>
          <w:p w14:paraId="2053B703" w14:textId="4B6E8885" w:rsidR="00596E12" w:rsidRPr="00B55786" w:rsidRDefault="00596E12" w:rsidP="00B55786">
            <w:pPr>
              <w:pStyle w:val="ListParagraph"/>
              <w:ind w:left="1440"/>
              <w:rPr>
                <w:rFonts w:ascii="Arial Narrow" w:hAnsi="Arial Narrow"/>
                <w:bCs/>
              </w:rPr>
            </w:pPr>
          </w:p>
        </w:tc>
      </w:tr>
      <w:tr w:rsidR="007A6608" w:rsidRPr="00B844B6" w14:paraId="5E1A6C32" w14:textId="77777777" w:rsidTr="00D00266">
        <w:tc>
          <w:tcPr>
            <w:tcW w:w="1513" w:type="dxa"/>
          </w:tcPr>
          <w:p w14:paraId="2F394AC6" w14:textId="4646218A" w:rsidR="007A6608" w:rsidRDefault="007A6608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B55786">
              <w:rPr>
                <w:rFonts w:ascii="Arial Narrow" w:hAnsi="Arial Narrow"/>
              </w:rPr>
              <w:t>05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41EB6606" w14:textId="77777777" w:rsidR="0044196C" w:rsidRDefault="004236DE" w:rsidP="001543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Develop Goals for the Target Focus</w:t>
            </w:r>
          </w:p>
          <w:p w14:paraId="65E1A26B" w14:textId="46365224" w:rsidR="00F64184" w:rsidRDefault="00F64184" w:rsidP="00F64184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Previous Questions/Ideas</w:t>
            </w:r>
          </w:p>
          <w:p w14:paraId="1E5AAD87" w14:textId="77777777" w:rsidR="00F64184" w:rsidRDefault="00F64184" w:rsidP="00F64184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Identify effective strategies that have been or are being used to connect staff across agencies. Consider perspectives of staff, youth, and families.</w:t>
            </w:r>
          </w:p>
          <w:p w14:paraId="24032FC4" w14:textId="77777777" w:rsidR="00F64184" w:rsidRDefault="00F64184" w:rsidP="00F64184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How can we break down misconceptions and build rapport during COVID?</w:t>
            </w:r>
          </w:p>
          <w:p w14:paraId="37C95F99" w14:textId="77777777" w:rsidR="00F64184" w:rsidRDefault="00F64184" w:rsidP="00F64184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Develop guidance around pathways/scenarios (connect with Info Sharing group)</w:t>
            </w:r>
          </w:p>
          <w:p w14:paraId="469B09F9" w14:textId="77777777" w:rsidR="00F64184" w:rsidRDefault="00F64184" w:rsidP="00F64184">
            <w:pPr>
              <w:pStyle w:val="ListParagraph"/>
              <w:numPr>
                <w:ilvl w:val="1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How do we spread awareness that youth can be connected to services without being system-involved? What are the parameters around this? What is the communication strategy used for 1-800 Children app?</w:t>
            </w:r>
          </w:p>
          <w:p w14:paraId="43F66200" w14:textId="5CDD7E31" w:rsidR="007E23AD" w:rsidRPr="00F64184" w:rsidRDefault="007E23AD" w:rsidP="007E23AD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Goals</w:t>
            </w:r>
          </w:p>
        </w:tc>
      </w:tr>
      <w:tr w:rsidR="00931112" w:rsidRPr="00B844B6" w14:paraId="27D363F2" w14:textId="77777777" w:rsidTr="00D00266">
        <w:tc>
          <w:tcPr>
            <w:tcW w:w="1513" w:type="dxa"/>
          </w:tcPr>
          <w:p w14:paraId="3B375C3A" w14:textId="77B3F9D4" w:rsidR="00931112" w:rsidRDefault="00931112" w:rsidP="00D002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11:5</w:t>
            </w:r>
            <w:r w:rsidR="0044196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7117" w:type="dxa"/>
          </w:tcPr>
          <w:p w14:paraId="55DA03DF" w14:textId="73FB8114" w:rsidR="00931112" w:rsidRDefault="0044196C" w:rsidP="00D002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Wrap-up &amp; Next Steps</w:t>
            </w:r>
          </w:p>
        </w:tc>
      </w:tr>
    </w:tbl>
    <w:p w14:paraId="2166CC7F" w14:textId="77777777" w:rsidR="00B12DF6" w:rsidRPr="002667E5" w:rsidRDefault="00B12DF6" w:rsidP="0055663C">
      <w:pPr>
        <w:rPr>
          <w:rFonts w:ascii="Arial Narrow" w:hAnsi="Arial Narrow"/>
          <w:bCs/>
        </w:rPr>
      </w:pPr>
    </w:p>
    <w:sectPr w:rsidR="00B12DF6" w:rsidRPr="002667E5" w:rsidSect="002365E5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847D" w14:textId="77777777" w:rsidR="00CE404E" w:rsidRDefault="00CE404E" w:rsidP="00B844B6">
      <w:pPr>
        <w:spacing w:after="0"/>
      </w:pPr>
      <w:r>
        <w:separator/>
      </w:r>
    </w:p>
  </w:endnote>
  <w:endnote w:type="continuationSeparator" w:id="0">
    <w:p w14:paraId="0284171C" w14:textId="77777777" w:rsidR="00CE404E" w:rsidRDefault="00CE404E" w:rsidP="00B84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4465" w14:textId="77777777" w:rsidR="00CE404E" w:rsidRDefault="00CE404E" w:rsidP="00B844B6">
      <w:pPr>
        <w:spacing w:after="0"/>
      </w:pPr>
      <w:r>
        <w:separator/>
      </w:r>
    </w:p>
  </w:footnote>
  <w:footnote w:type="continuationSeparator" w:id="0">
    <w:p w14:paraId="71963F11" w14:textId="77777777" w:rsidR="00CE404E" w:rsidRDefault="00CE404E" w:rsidP="00B844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2768" w14:textId="1D7141F4" w:rsidR="00D00266" w:rsidRDefault="00D00266" w:rsidP="00B844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F29B3" w14:textId="3995772F" w:rsidR="00D00266" w:rsidRDefault="00D00266" w:rsidP="002365E5">
    <w:pPr>
      <w:pStyle w:val="Header"/>
      <w:jc w:val="center"/>
    </w:pPr>
    <w:r w:rsidRPr="00CA1EC3">
      <w:rPr>
        <w:noProof/>
        <w:lang w:eastAsia="en-US"/>
      </w:rPr>
      <w:drawing>
        <wp:inline distT="0" distB="0" distL="0" distR="0" wp14:anchorId="360A0C0F" wp14:editId="3A7D67F4">
          <wp:extent cx="5478145" cy="1363345"/>
          <wp:effectExtent l="0" t="0" r="0" b="0"/>
          <wp:docPr id="1" name="Picture 3" descr="Description: CYPM CJJ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YPM CJJR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E26"/>
    <w:multiLevelType w:val="hybridMultilevel"/>
    <w:tmpl w:val="A95C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0A6"/>
    <w:multiLevelType w:val="hybridMultilevel"/>
    <w:tmpl w:val="792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671"/>
    <w:multiLevelType w:val="hybridMultilevel"/>
    <w:tmpl w:val="3F56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5BDE"/>
    <w:multiLevelType w:val="hybridMultilevel"/>
    <w:tmpl w:val="277C1EF6"/>
    <w:lvl w:ilvl="0" w:tplc="040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08845E44"/>
    <w:multiLevelType w:val="hybridMultilevel"/>
    <w:tmpl w:val="32F6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40544"/>
    <w:multiLevelType w:val="hybridMultilevel"/>
    <w:tmpl w:val="7586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B1426"/>
    <w:multiLevelType w:val="hybridMultilevel"/>
    <w:tmpl w:val="49BC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62AB"/>
    <w:multiLevelType w:val="hybridMultilevel"/>
    <w:tmpl w:val="2B18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43AB"/>
    <w:multiLevelType w:val="hybridMultilevel"/>
    <w:tmpl w:val="679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7A9D"/>
    <w:multiLevelType w:val="hybridMultilevel"/>
    <w:tmpl w:val="A414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E6F0F"/>
    <w:multiLevelType w:val="hybridMultilevel"/>
    <w:tmpl w:val="C7AC8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35C03"/>
    <w:multiLevelType w:val="hybridMultilevel"/>
    <w:tmpl w:val="75AC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5011"/>
    <w:multiLevelType w:val="hybridMultilevel"/>
    <w:tmpl w:val="BB68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867FB"/>
    <w:multiLevelType w:val="hybridMultilevel"/>
    <w:tmpl w:val="A362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6085"/>
    <w:multiLevelType w:val="hybridMultilevel"/>
    <w:tmpl w:val="437C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77B5A"/>
    <w:multiLevelType w:val="hybridMultilevel"/>
    <w:tmpl w:val="DC7616A8"/>
    <w:lvl w:ilvl="0" w:tplc="D772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8669F"/>
    <w:multiLevelType w:val="hybridMultilevel"/>
    <w:tmpl w:val="723A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66755"/>
    <w:multiLevelType w:val="hybridMultilevel"/>
    <w:tmpl w:val="EF8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85039"/>
    <w:multiLevelType w:val="hybridMultilevel"/>
    <w:tmpl w:val="E178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A2E"/>
    <w:multiLevelType w:val="hybridMultilevel"/>
    <w:tmpl w:val="7F9C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14C7D"/>
    <w:multiLevelType w:val="hybridMultilevel"/>
    <w:tmpl w:val="4F48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D73AF"/>
    <w:multiLevelType w:val="hybridMultilevel"/>
    <w:tmpl w:val="BB2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855CC"/>
    <w:multiLevelType w:val="hybridMultilevel"/>
    <w:tmpl w:val="8B50DF2C"/>
    <w:lvl w:ilvl="0" w:tplc="D772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F68F3"/>
    <w:multiLevelType w:val="hybridMultilevel"/>
    <w:tmpl w:val="DB6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C3230"/>
    <w:multiLevelType w:val="hybridMultilevel"/>
    <w:tmpl w:val="0D76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54E46"/>
    <w:multiLevelType w:val="hybridMultilevel"/>
    <w:tmpl w:val="232A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45ABE"/>
    <w:multiLevelType w:val="hybridMultilevel"/>
    <w:tmpl w:val="E58A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3D87"/>
    <w:multiLevelType w:val="hybridMultilevel"/>
    <w:tmpl w:val="BC127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436AB"/>
    <w:multiLevelType w:val="hybridMultilevel"/>
    <w:tmpl w:val="F766949C"/>
    <w:lvl w:ilvl="0" w:tplc="D772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27254"/>
    <w:multiLevelType w:val="hybridMultilevel"/>
    <w:tmpl w:val="C3D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42148"/>
    <w:multiLevelType w:val="hybridMultilevel"/>
    <w:tmpl w:val="E77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9"/>
  </w:num>
  <w:num w:numId="9">
    <w:abstractNumId w:val="11"/>
  </w:num>
  <w:num w:numId="10">
    <w:abstractNumId w:val="1"/>
  </w:num>
  <w:num w:numId="11">
    <w:abstractNumId w:val="21"/>
  </w:num>
  <w:num w:numId="12">
    <w:abstractNumId w:val="2"/>
  </w:num>
  <w:num w:numId="13">
    <w:abstractNumId w:val="5"/>
  </w:num>
  <w:num w:numId="14">
    <w:abstractNumId w:val="8"/>
  </w:num>
  <w:num w:numId="15">
    <w:abstractNumId w:val="27"/>
  </w:num>
  <w:num w:numId="16">
    <w:abstractNumId w:val="25"/>
  </w:num>
  <w:num w:numId="17">
    <w:abstractNumId w:val="7"/>
  </w:num>
  <w:num w:numId="18">
    <w:abstractNumId w:val="4"/>
  </w:num>
  <w:num w:numId="19">
    <w:abstractNumId w:val="14"/>
  </w:num>
  <w:num w:numId="20">
    <w:abstractNumId w:val="13"/>
  </w:num>
  <w:num w:numId="21">
    <w:abstractNumId w:val="29"/>
  </w:num>
  <w:num w:numId="22">
    <w:abstractNumId w:val="0"/>
  </w:num>
  <w:num w:numId="23">
    <w:abstractNumId w:val="28"/>
  </w:num>
  <w:num w:numId="24">
    <w:abstractNumId w:val="22"/>
  </w:num>
  <w:num w:numId="25">
    <w:abstractNumId w:val="15"/>
  </w:num>
  <w:num w:numId="26">
    <w:abstractNumId w:val="24"/>
  </w:num>
  <w:num w:numId="27">
    <w:abstractNumId w:val="26"/>
  </w:num>
  <w:num w:numId="28">
    <w:abstractNumId w:val="23"/>
  </w:num>
  <w:num w:numId="29">
    <w:abstractNumId w:val="12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B6"/>
    <w:rsid w:val="00024727"/>
    <w:rsid w:val="00024EC7"/>
    <w:rsid w:val="00026E66"/>
    <w:rsid w:val="00033F17"/>
    <w:rsid w:val="0006151F"/>
    <w:rsid w:val="00072BAF"/>
    <w:rsid w:val="0009135F"/>
    <w:rsid w:val="00092266"/>
    <w:rsid w:val="000A067B"/>
    <w:rsid w:val="000D6B3D"/>
    <w:rsid w:val="000F05DE"/>
    <w:rsid w:val="0010181B"/>
    <w:rsid w:val="00150F6E"/>
    <w:rsid w:val="00151ABB"/>
    <w:rsid w:val="00154399"/>
    <w:rsid w:val="00186E93"/>
    <w:rsid w:val="0019290F"/>
    <w:rsid w:val="001D251B"/>
    <w:rsid w:val="001D70F3"/>
    <w:rsid w:val="001F0E87"/>
    <w:rsid w:val="001F33EC"/>
    <w:rsid w:val="001F61FB"/>
    <w:rsid w:val="00210736"/>
    <w:rsid w:val="00211C36"/>
    <w:rsid w:val="00213744"/>
    <w:rsid w:val="002365E5"/>
    <w:rsid w:val="00240ED9"/>
    <w:rsid w:val="002667E5"/>
    <w:rsid w:val="00274433"/>
    <w:rsid w:val="00282027"/>
    <w:rsid w:val="0028702B"/>
    <w:rsid w:val="00293FC2"/>
    <w:rsid w:val="00294A62"/>
    <w:rsid w:val="002A0960"/>
    <w:rsid w:val="002A0F62"/>
    <w:rsid w:val="002A6261"/>
    <w:rsid w:val="002E50EF"/>
    <w:rsid w:val="002F254B"/>
    <w:rsid w:val="00314341"/>
    <w:rsid w:val="00324951"/>
    <w:rsid w:val="003271EC"/>
    <w:rsid w:val="003359B8"/>
    <w:rsid w:val="003838DC"/>
    <w:rsid w:val="003B4C1E"/>
    <w:rsid w:val="003D0D09"/>
    <w:rsid w:val="003F1487"/>
    <w:rsid w:val="00401BFE"/>
    <w:rsid w:val="00407109"/>
    <w:rsid w:val="004151DF"/>
    <w:rsid w:val="00417FFB"/>
    <w:rsid w:val="004236DE"/>
    <w:rsid w:val="00427EB1"/>
    <w:rsid w:val="0044196C"/>
    <w:rsid w:val="00442229"/>
    <w:rsid w:val="004508BE"/>
    <w:rsid w:val="0046658B"/>
    <w:rsid w:val="004776EE"/>
    <w:rsid w:val="00485F4B"/>
    <w:rsid w:val="004B17A4"/>
    <w:rsid w:val="004C33F6"/>
    <w:rsid w:val="004D0E9D"/>
    <w:rsid w:val="004D6BD6"/>
    <w:rsid w:val="00503F12"/>
    <w:rsid w:val="005047B9"/>
    <w:rsid w:val="00507AA7"/>
    <w:rsid w:val="00513CDB"/>
    <w:rsid w:val="00515A66"/>
    <w:rsid w:val="00533C6C"/>
    <w:rsid w:val="005372BD"/>
    <w:rsid w:val="005373B9"/>
    <w:rsid w:val="0055663C"/>
    <w:rsid w:val="00561665"/>
    <w:rsid w:val="0056758C"/>
    <w:rsid w:val="005713AC"/>
    <w:rsid w:val="0059148E"/>
    <w:rsid w:val="00596E12"/>
    <w:rsid w:val="005A7650"/>
    <w:rsid w:val="005B45D1"/>
    <w:rsid w:val="005B706D"/>
    <w:rsid w:val="005C1841"/>
    <w:rsid w:val="005D418F"/>
    <w:rsid w:val="005D4992"/>
    <w:rsid w:val="0061084F"/>
    <w:rsid w:val="00616259"/>
    <w:rsid w:val="00616AE1"/>
    <w:rsid w:val="00654C66"/>
    <w:rsid w:val="006734A2"/>
    <w:rsid w:val="006855D4"/>
    <w:rsid w:val="00691ADE"/>
    <w:rsid w:val="0069414D"/>
    <w:rsid w:val="006C21D6"/>
    <w:rsid w:val="006D586E"/>
    <w:rsid w:val="006D5920"/>
    <w:rsid w:val="006D750A"/>
    <w:rsid w:val="00716D4A"/>
    <w:rsid w:val="00721142"/>
    <w:rsid w:val="007245E0"/>
    <w:rsid w:val="0072658F"/>
    <w:rsid w:val="007350A0"/>
    <w:rsid w:val="00741B1B"/>
    <w:rsid w:val="0075003E"/>
    <w:rsid w:val="0075287A"/>
    <w:rsid w:val="00756F99"/>
    <w:rsid w:val="00760516"/>
    <w:rsid w:val="00764953"/>
    <w:rsid w:val="00775028"/>
    <w:rsid w:val="007927BE"/>
    <w:rsid w:val="007A6608"/>
    <w:rsid w:val="007B14DC"/>
    <w:rsid w:val="007B1D16"/>
    <w:rsid w:val="007C0A81"/>
    <w:rsid w:val="007D6311"/>
    <w:rsid w:val="007E0BCC"/>
    <w:rsid w:val="007E1E00"/>
    <w:rsid w:val="007E23AD"/>
    <w:rsid w:val="008202F0"/>
    <w:rsid w:val="00822D41"/>
    <w:rsid w:val="00841042"/>
    <w:rsid w:val="00854364"/>
    <w:rsid w:val="00857C11"/>
    <w:rsid w:val="0087477C"/>
    <w:rsid w:val="008838B4"/>
    <w:rsid w:val="00891A20"/>
    <w:rsid w:val="008A5D78"/>
    <w:rsid w:val="008D1FD3"/>
    <w:rsid w:val="008E4DEE"/>
    <w:rsid w:val="008F0827"/>
    <w:rsid w:val="0090401D"/>
    <w:rsid w:val="00917B17"/>
    <w:rsid w:val="00931112"/>
    <w:rsid w:val="009311E4"/>
    <w:rsid w:val="00931F0C"/>
    <w:rsid w:val="009442D8"/>
    <w:rsid w:val="009515A9"/>
    <w:rsid w:val="009727EF"/>
    <w:rsid w:val="00976C5C"/>
    <w:rsid w:val="00991E62"/>
    <w:rsid w:val="00994576"/>
    <w:rsid w:val="0099534D"/>
    <w:rsid w:val="009A398C"/>
    <w:rsid w:val="009B787E"/>
    <w:rsid w:val="009E252F"/>
    <w:rsid w:val="009F1878"/>
    <w:rsid w:val="00A04FEF"/>
    <w:rsid w:val="00A17B2A"/>
    <w:rsid w:val="00A4586A"/>
    <w:rsid w:val="00A4715A"/>
    <w:rsid w:val="00A55BAF"/>
    <w:rsid w:val="00A76FA0"/>
    <w:rsid w:val="00A8499C"/>
    <w:rsid w:val="00A965E1"/>
    <w:rsid w:val="00AB5599"/>
    <w:rsid w:val="00AD67B1"/>
    <w:rsid w:val="00AD6CD4"/>
    <w:rsid w:val="00AD70F9"/>
    <w:rsid w:val="00AE322A"/>
    <w:rsid w:val="00B03D02"/>
    <w:rsid w:val="00B10679"/>
    <w:rsid w:val="00B12DF6"/>
    <w:rsid w:val="00B251AC"/>
    <w:rsid w:val="00B26C2A"/>
    <w:rsid w:val="00B54778"/>
    <w:rsid w:val="00B55786"/>
    <w:rsid w:val="00B6766B"/>
    <w:rsid w:val="00B844B6"/>
    <w:rsid w:val="00B91906"/>
    <w:rsid w:val="00BA7CA2"/>
    <w:rsid w:val="00BC15F7"/>
    <w:rsid w:val="00BC17BB"/>
    <w:rsid w:val="00C03853"/>
    <w:rsid w:val="00C10D68"/>
    <w:rsid w:val="00C47E58"/>
    <w:rsid w:val="00C552C9"/>
    <w:rsid w:val="00C63A1F"/>
    <w:rsid w:val="00C650BB"/>
    <w:rsid w:val="00C65CB8"/>
    <w:rsid w:val="00C65E29"/>
    <w:rsid w:val="00C71DCB"/>
    <w:rsid w:val="00C86099"/>
    <w:rsid w:val="00CA2107"/>
    <w:rsid w:val="00CA76AF"/>
    <w:rsid w:val="00CB5414"/>
    <w:rsid w:val="00CC2EF9"/>
    <w:rsid w:val="00CC4544"/>
    <w:rsid w:val="00CD0404"/>
    <w:rsid w:val="00CD1587"/>
    <w:rsid w:val="00CD360A"/>
    <w:rsid w:val="00CD5305"/>
    <w:rsid w:val="00CE404E"/>
    <w:rsid w:val="00CF6BCD"/>
    <w:rsid w:val="00CF7D34"/>
    <w:rsid w:val="00D00266"/>
    <w:rsid w:val="00D47EB9"/>
    <w:rsid w:val="00D5045F"/>
    <w:rsid w:val="00D73481"/>
    <w:rsid w:val="00D748AB"/>
    <w:rsid w:val="00DA70E7"/>
    <w:rsid w:val="00DB7390"/>
    <w:rsid w:val="00DC5544"/>
    <w:rsid w:val="00DD1F81"/>
    <w:rsid w:val="00DD6154"/>
    <w:rsid w:val="00DF431B"/>
    <w:rsid w:val="00E12265"/>
    <w:rsid w:val="00E16ED9"/>
    <w:rsid w:val="00E26F05"/>
    <w:rsid w:val="00E3072D"/>
    <w:rsid w:val="00E57908"/>
    <w:rsid w:val="00E75EDA"/>
    <w:rsid w:val="00E837C0"/>
    <w:rsid w:val="00E8665D"/>
    <w:rsid w:val="00EA0A4A"/>
    <w:rsid w:val="00EB64F6"/>
    <w:rsid w:val="00F20928"/>
    <w:rsid w:val="00F42903"/>
    <w:rsid w:val="00F61E33"/>
    <w:rsid w:val="00F64184"/>
    <w:rsid w:val="00F70D9D"/>
    <w:rsid w:val="00F74527"/>
    <w:rsid w:val="00F87DB8"/>
    <w:rsid w:val="00F907BF"/>
    <w:rsid w:val="00F95F92"/>
    <w:rsid w:val="00FA0758"/>
    <w:rsid w:val="00FC3C04"/>
    <w:rsid w:val="00FC6863"/>
    <w:rsid w:val="00FE2CEB"/>
    <w:rsid w:val="00FE6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E9A74B"/>
  <w15:docId w15:val="{089D3258-98C9-794A-86FF-8002360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4B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4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44B6"/>
  </w:style>
  <w:style w:type="paragraph" w:styleId="Footer">
    <w:name w:val="footer"/>
    <w:basedOn w:val="Normal"/>
    <w:link w:val="FooterChar"/>
    <w:uiPriority w:val="99"/>
    <w:unhideWhenUsed/>
    <w:rsid w:val="00B844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44B6"/>
  </w:style>
  <w:style w:type="paragraph" w:styleId="BalloonText">
    <w:name w:val="Balloon Text"/>
    <w:basedOn w:val="Normal"/>
    <w:link w:val="BalloonTextChar"/>
    <w:uiPriority w:val="99"/>
    <w:semiHidden/>
    <w:unhideWhenUsed/>
    <w:rsid w:val="00B844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84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4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6C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D4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D4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38DC"/>
    <w:pPr>
      <w:spacing w:after="0"/>
    </w:pPr>
    <w:rPr>
      <w:rFonts w:ascii="Cambria" w:eastAsia="MS Mincho" w:hAnsi="Cambria" w:cs="Times New Roman"/>
    </w:rPr>
  </w:style>
  <w:style w:type="character" w:customStyle="1" w:styleId="jtukpc">
    <w:name w:val="jtukpc"/>
    <w:basedOn w:val="DefaultParagraphFont"/>
    <w:rsid w:val="00CB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Macon Bowden</dc:creator>
  <cp:keywords/>
  <dc:description/>
  <cp:lastModifiedBy>Alex Miller</cp:lastModifiedBy>
  <cp:revision>29</cp:revision>
  <dcterms:created xsi:type="dcterms:W3CDTF">2020-10-06T12:34:00Z</dcterms:created>
  <dcterms:modified xsi:type="dcterms:W3CDTF">2021-02-18T21:10:00Z</dcterms:modified>
</cp:coreProperties>
</file>